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lang w:val="en-IN"/>
        </w:rPr>
        <w:id w:val="-2084836177"/>
        <w:docPartObj>
          <w:docPartGallery w:val="Cover Pages"/>
          <w:docPartUnique/>
        </w:docPartObj>
      </w:sdtPr>
      <w:sdtEndPr/>
      <w:sdtContent>
        <w:p w:rsidR="001348AD" w:rsidRPr="0008634D" w:rsidRDefault="001348AD" w:rsidP="0061626C">
          <w:pPr>
            <w:pStyle w:val="NoSpacing"/>
            <w:spacing w:line="480" w:lineRule="auto"/>
            <w:jc w:val="both"/>
            <w:rPr>
              <w:rFonts w:ascii="Times New Roman" w:hAnsi="Times New Roman" w:cs="Times New Roman"/>
              <w:sz w:val="24"/>
              <w:szCs w:val="24"/>
            </w:rPr>
          </w:pPr>
        </w:p>
        <w:p w:rsidR="001348AD" w:rsidRPr="0008634D" w:rsidRDefault="001348AD" w:rsidP="0061626C">
          <w:pPr>
            <w:spacing w:line="480" w:lineRule="auto"/>
            <w:jc w:val="both"/>
            <w:rPr>
              <w:rFonts w:ascii="Times New Roman" w:hAnsi="Times New Roman" w:cs="Times New Roman"/>
              <w:sz w:val="24"/>
              <w:szCs w:val="24"/>
            </w:rPr>
          </w:pPr>
        </w:p>
        <w:p w:rsidR="005260FF" w:rsidRPr="0008634D" w:rsidRDefault="00771AE2" w:rsidP="0061626C">
          <w:pPr>
            <w:pBdr>
              <w:top w:val="single" w:sz="24" w:space="8" w:color="5B9BD5" w:themeColor="accent1"/>
              <w:bottom w:val="single" w:sz="24" w:space="8" w:color="5B9BD5" w:themeColor="accent1"/>
            </w:pBdr>
            <w:spacing w:after="0" w:line="480" w:lineRule="auto"/>
            <w:jc w:val="both"/>
            <w:rPr>
              <w:rFonts w:ascii="Times New Roman" w:hAnsi="Times New Roman" w:cs="Times New Roman"/>
              <w:sz w:val="24"/>
              <w:szCs w:val="24"/>
            </w:rPr>
          </w:pPr>
          <w:r w:rsidRPr="0008634D">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4D94E307" wp14:editId="63D667A5">
                    <wp:simplePos x="0" y="0"/>
                    <wp:positionH relativeFrom="page">
                      <wp:posOffset>662151</wp:posOffset>
                    </wp:positionH>
                    <wp:positionV relativeFrom="margin">
                      <wp:posOffset>1355834</wp:posOffset>
                    </wp:positionV>
                    <wp:extent cx="6416565" cy="898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416565" cy="898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AE2" w:rsidRDefault="00771AE2" w:rsidP="00204094">
                                <w:pPr>
                                  <w:pStyle w:val="NoSpacing"/>
                                  <w:jc w:val="center"/>
                                  <w:rPr>
                                    <w:rFonts w:ascii="Times New Roman" w:eastAsiaTheme="majorEastAsia" w:hAnsi="Times New Roman" w:cs="Times New Roman"/>
                                    <w:caps/>
                                    <w:sz w:val="48"/>
                                    <w:szCs w:val="48"/>
                                  </w:rPr>
                                </w:pPr>
                              </w:p>
                              <w:p w:rsidR="001348AD" w:rsidRPr="001348AD" w:rsidRDefault="001348AD" w:rsidP="00204094">
                                <w:pPr>
                                  <w:pStyle w:val="NoSpacing"/>
                                  <w:jc w:val="center"/>
                                  <w:rPr>
                                    <w:rFonts w:ascii="Times New Roman" w:eastAsiaTheme="majorEastAsia" w:hAnsi="Times New Roman" w:cs="Times New Roman"/>
                                    <w:caps/>
                                    <w:sz w:val="48"/>
                                    <w:szCs w:val="48"/>
                                  </w:rPr>
                                </w:pPr>
                                <w:r>
                                  <w:rPr>
                                    <w:rFonts w:ascii="Times New Roman" w:eastAsiaTheme="majorEastAsia" w:hAnsi="Times New Roman" w:cs="Times New Roman"/>
                                    <w:caps/>
                                    <w:sz w:val="48"/>
                                    <w:szCs w:val="48"/>
                                  </w:rPr>
                                  <w:t>home mortga</w:t>
                                </w:r>
                                <w:r w:rsidR="00954853">
                                  <w:rPr>
                                    <w:rFonts w:ascii="Times New Roman" w:eastAsiaTheme="majorEastAsia" w:hAnsi="Times New Roman" w:cs="Times New Roman"/>
                                    <w:caps/>
                                    <w:sz w:val="48"/>
                                    <w:szCs w:val="48"/>
                                  </w:rPr>
                                  <w:t>ge DISC</w:t>
                                </w:r>
                                <w:r w:rsidR="00204094">
                                  <w:rPr>
                                    <w:rFonts w:ascii="Times New Roman" w:eastAsiaTheme="majorEastAsia" w:hAnsi="Times New Roman" w:cs="Times New Roman"/>
                                    <w:caps/>
                                    <w:sz w:val="48"/>
                                    <w:szCs w:val="48"/>
                                  </w:rPr>
                                  <w:t>LO</w:t>
                                </w:r>
                                <w:r w:rsidR="00954853">
                                  <w:rPr>
                                    <w:rFonts w:ascii="Times New Roman" w:eastAsiaTheme="majorEastAsia" w:hAnsi="Times New Roman" w:cs="Times New Roman"/>
                                    <w:caps/>
                                    <w:sz w:val="48"/>
                                    <w:szCs w:val="48"/>
                                  </w:rPr>
                                  <w:t>S</w:t>
                                </w:r>
                                <w:r w:rsidR="00204094">
                                  <w:rPr>
                                    <w:rFonts w:ascii="Times New Roman" w:eastAsiaTheme="majorEastAsia" w:hAnsi="Times New Roman" w:cs="Times New Roman"/>
                                    <w:caps/>
                                    <w:sz w:val="48"/>
                                    <w:szCs w:val="48"/>
                                  </w:rPr>
                                  <w:t>u</w:t>
                                </w:r>
                                <w:r w:rsidR="00954853">
                                  <w:rPr>
                                    <w:rFonts w:ascii="Times New Roman" w:eastAsiaTheme="majorEastAsia" w:hAnsi="Times New Roman" w:cs="Times New Roman"/>
                                    <w:caps/>
                                    <w:sz w:val="48"/>
                                    <w:szCs w:val="48"/>
                                  </w:rPr>
                                  <w:t>R</w:t>
                                </w:r>
                                <w:r w:rsidR="00204094">
                                  <w:rPr>
                                    <w:rFonts w:ascii="Times New Roman" w:eastAsiaTheme="majorEastAsia" w:hAnsi="Times New Roman" w:cs="Times New Roman"/>
                                    <w:caps/>
                                    <w:sz w:val="48"/>
                                    <w:szCs w:val="48"/>
                                  </w:rPr>
                                  <w:t>e</w:t>
                                </w:r>
                              </w:p>
                              <w:p w:rsidR="001348AD" w:rsidRDefault="007F78CA" w:rsidP="00204094">
                                <w:pPr>
                                  <w:pStyle w:val="NoSpacing"/>
                                  <w:spacing w:before="120"/>
                                  <w:jc w:val="center"/>
                                  <w:rPr>
                                    <w:color w:val="5B9BD5" w:themeColor="accent1"/>
                                    <w:sz w:val="36"/>
                                    <w:szCs w:val="36"/>
                                  </w:rPr>
                                </w:pPr>
                                <w:sdt>
                                  <w:sdtPr>
                                    <w:rPr>
                                      <w:color w:val="5B9BD5" w:themeColor="accent1"/>
                                      <w:sz w:val="36"/>
                                      <w:szCs w:val="36"/>
                                    </w:rPr>
                                    <w:alias w:val="Subtitle"/>
                                    <w:tag w:val=""/>
                                    <w:id w:val="493619224"/>
                                    <w:showingPlcHdr/>
                                    <w:dataBinding w:prefixMappings="xmlns:ns0='http://purl.org/dc/elements/1.1/' xmlns:ns1='http://schemas.openxmlformats.org/package/2006/metadata/core-properties' " w:xpath="/ns1:coreProperties[1]/ns0:subject[1]" w:storeItemID="{6C3C8BC8-F283-45AE-878A-BAB7291924A1}"/>
                                    <w:text/>
                                  </w:sdtPr>
                                  <w:sdtEndPr/>
                                  <w:sdtContent>
                                    <w:r w:rsidR="001348AD">
                                      <w:rPr>
                                        <w:color w:val="5B9BD5" w:themeColor="accent1"/>
                                        <w:sz w:val="36"/>
                                        <w:szCs w:val="36"/>
                                      </w:rPr>
                                      <w:t xml:space="preserve">     </w:t>
                                    </w:r>
                                  </w:sdtContent>
                                </w:sdt>
                              </w:p>
                              <w:p w:rsidR="001348AD" w:rsidRDefault="001348AD" w:rsidP="002040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D94E307" id="_x0000_t202" coordsize="21600,21600" o:spt="202" path="m,l,21600r21600,l21600,xe">
                    <v:stroke joinstyle="miter"/>
                    <v:path gradientshapeok="t" o:connecttype="rect"/>
                  </v:shapetype>
                  <v:shape id="Text Box 62" o:spid="_x0000_s1026" type="#_x0000_t202" style="position:absolute;left:0;text-align:left;margin-left:52.15pt;margin-top:106.75pt;width:505.25pt;height:70.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" filled="f" stroked="f" strokeweight=".5pt">
                    <v:textbox>
                      <w:txbxContent>
                        <w:p w:rsidR="00771AE2" w:rsidRDefault="00771AE2" w:rsidP="00204094">
                          <w:pPr>
                            <w:pStyle w:val="NoSpacing"/>
                            <w:jc w:val="center"/>
                            <w:rPr>
                              <w:rFonts w:ascii="Times New Roman" w:eastAsiaTheme="majorEastAsia" w:hAnsi="Times New Roman" w:cs="Times New Roman"/>
                              <w:caps/>
                              <w:sz w:val="48"/>
                              <w:szCs w:val="48"/>
                            </w:rPr>
                          </w:pPr>
                        </w:p>
                        <w:p w:rsidR="001348AD" w:rsidRPr="001348AD" w:rsidRDefault="001348AD" w:rsidP="00204094">
                          <w:pPr>
                            <w:pStyle w:val="NoSpacing"/>
                            <w:jc w:val="center"/>
                            <w:rPr>
                              <w:rFonts w:ascii="Times New Roman" w:eastAsiaTheme="majorEastAsia" w:hAnsi="Times New Roman" w:cs="Times New Roman"/>
                              <w:caps/>
                              <w:sz w:val="48"/>
                              <w:szCs w:val="48"/>
                            </w:rPr>
                          </w:pPr>
                          <w:r>
                            <w:rPr>
                              <w:rFonts w:ascii="Times New Roman" w:eastAsiaTheme="majorEastAsia" w:hAnsi="Times New Roman" w:cs="Times New Roman"/>
                              <w:caps/>
                              <w:sz w:val="48"/>
                              <w:szCs w:val="48"/>
                            </w:rPr>
                            <w:t>home mortga</w:t>
                          </w:r>
                          <w:r w:rsidR="00954853">
                            <w:rPr>
                              <w:rFonts w:ascii="Times New Roman" w:eastAsiaTheme="majorEastAsia" w:hAnsi="Times New Roman" w:cs="Times New Roman"/>
                              <w:caps/>
                              <w:sz w:val="48"/>
                              <w:szCs w:val="48"/>
                            </w:rPr>
                            <w:t>ge DISC</w:t>
                          </w:r>
                          <w:r w:rsidR="00204094">
                            <w:rPr>
                              <w:rFonts w:ascii="Times New Roman" w:eastAsiaTheme="majorEastAsia" w:hAnsi="Times New Roman" w:cs="Times New Roman"/>
                              <w:caps/>
                              <w:sz w:val="48"/>
                              <w:szCs w:val="48"/>
                            </w:rPr>
                            <w:t>LO</w:t>
                          </w:r>
                          <w:r w:rsidR="00954853">
                            <w:rPr>
                              <w:rFonts w:ascii="Times New Roman" w:eastAsiaTheme="majorEastAsia" w:hAnsi="Times New Roman" w:cs="Times New Roman"/>
                              <w:caps/>
                              <w:sz w:val="48"/>
                              <w:szCs w:val="48"/>
                            </w:rPr>
                            <w:t>S</w:t>
                          </w:r>
                          <w:r w:rsidR="00204094">
                            <w:rPr>
                              <w:rFonts w:ascii="Times New Roman" w:eastAsiaTheme="majorEastAsia" w:hAnsi="Times New Roman" w:cs="Times New Roman"/>
                              <w:caps/>
                              <w:sz w:val="48"/>
                              <w:szCs w:val="48"/>
                            </w:rPr>
                            <w:t>u</w:t>
                          </w:r>
                          <w:r w:rsidR="00954853">
                            <w:rPr>
                              <w:rFonts w:ascii="Times New Roman" w:eastAsiaTheme="majorEastAsia" w:hAnsi="Times New Roman" w:cs="Times New Roman"/>
                              <w:caps/>
                              <w:sz w:val="48"/>
                              <w:szCs w:val="48"/>
                            </w:rPr>
                            <w:t>R</w:t>
                          </w:r>
                          <w:r w:rsidR="00204094">
                            <w:rPr>
                              <w:rFonts w:ascii="Times New Roman" w:eastAsiaTheme="majorEastAsia" w:hAnsi="Times New Roman" w:cs="Times New Roman"/>
                              <w:caps/>
                              <w:sz w:val="48"/>
                              <w:szCs w:val="48"/>
                            </w:rPr>
                            <w:t>e</w:t>
                          </w:r>
                        </w:p>
                        <w:p w:rsidR="001348AD" w:rsidRDefault="00492F04" w:rsidP="00204094">
                          <w:pPr>
                            <w:pStyle w:val="NoSpacing"/>
                            <w:spacing w:before="120"/>
                            <w:jc w:val="center"/>
                            <w:rPr>
                              <w:color w:val="5B9BD5" w:themeColor="accent1"/>
                              <w:sz w:val="36"/>
                              <w:szCs w:val="36"/>
                            </w:rPr>
                          </w:pPr>
                          <w:sdt>
                            <w:sdtPr>
                              <w:rPr>
                                <w:color w:val="5B9BD5" w:themeColor="accent1"/>
                                <w:sz w:val="36"/>
                                <w:szCs w:val="36"/>
                              </w:rPr>
                              <w:alias w:val="Subtitle"/>
                              <w:tag w:val=""/>
                              <w:id w:val="493619224"/>
                              <w:showingPlcHdr/>
                              <w:dataBinding w:prefixMappings="xmlns:ns0='http://purl.org/dc/elements/1.1/' xmlns:ns1='http://schemas.openxmlformats.org/package/2006/metadata/core-properties' " w:xpath="/ns1:coreProperties[1]/ns0:subject[1]" w:storeItemID="{6C3C8BC8-F283-45AE-878A-BAB7291924A1}"/>
                              <w:text/>
                            </w:sdtPr>
                            <w:sdtEndPr/>
                            <w:sdtContent>
                              <w:r w:rsidR="001348AD">
                                <w:rPr>
                                  <w:color w:val="5B9BD5" w:themeColor="accent1"/>
                                  <w:sz w:val="36"/>
                                  <w:szCs w:val="36"/>
                                </w:rPr>
                                <w:t xml:space="preserve">     </w:t>
                              </w:r>
                            </w:sdtContent>
                          </w:sdt>
                        </w:p>
                        <w:p w:rsidR="001348AD" w:rsidRDefault="001348AD" w:rsidP="00204094">
                          <w:pPr>
                            <w:jc w:val="center"/>
                          </w:pPr>
                        </w:p>
                      </w:txbxContent>
                    </v:textbox>
                    <w10:wrap anchorx="page" anchory="margin"/>
                  </v:shape>
                </w:pict>
              </mc:Fallback>
            </mc:AlternateContent>
          </w:r>
          <w:r w:rsidRPr="0008634D">
            <w:rPr>
              <w:rFonts w:ascii="Times New Roman" w:hAnsi="Times New Roman" w:cs="Times New Roman"/>
              <w:noProof/>
              <w:sz w:val="24"/>
              <w:szCs w:val="24"/>
              <w:lang w:eastAsia="en-IN"/>
            </w:rPr>
            <mc:AlternateContent>
              <mc:Choice Requires="wps">
                <w:drawing>
                  <wp:anchor distT="45720" distB="45720" distL="114300" distR="114300" simplePos="0" relativeHeight="251663360" behindDoc="0" locked="0" layoutInCell="1" allowOverlap="1" wp14:anchorId="3353188F" wp14:editId="15E1E3D8">
                    <wp:simplePos x="0" y="0"/>
                    <wp:positionH relativeFrom="column">
                      <wp:posOffset>1591945</wp:posOffset>
                    </wp:positionH>
                    <wp:positionV relativeFrom="paragraph">
                      <wp:posOffset>3359150</wp:posOffset>
                    </wp:positionV>
                    <wp:extent cx="2632710" cy="11029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102995"/>
                            </a:xfrm>
                            <a:prstGeom prst="rect">
                              <a:avLst/>
                            </a:prstGeom>
                            <a:solidFill>
                              <a:srgbClr val="FFFFFF"/>
                            </a:solidFill>
                            <a:ln w="9525">
                              <a:noFill/>
                              <a:miter lim="800000"/>
                              <a:headEnd/>
                              <a:tailEnd/>
                            </a:ln>
                          </wps:spPr>
                          <wps:txbx>
                            <w:txbxContent>
                              <w:p w:rsidR="001348AD" w:rsidRPr="001348AD" w:rsidRDefault="0008634D" w:rsidP="001348AD">
                                <w:pPr>
                                  <w:jc w:val="center"/>
                                  <w:rPr>
                                    <w:rFonts w:ascii="Times New Roman" w:hAnsi="Times New Roman" w:cs="Times New Roman"/>
                                    <w:sz w:val="36"/>
                                    <w:szCs w:val="36"/>
                                  </w:rPr>
                                </w:pPr>
                                <w:r>
                                  <w:rPr>
                                    <w:rFonts w:ascii="Times New Roman" w:hAnsi="Times New Roman" w:cs="Times New Roman"/>
                                    <w:sz w:val="36"/>
                                    <w:szCs w:val="36"/>
                                  </w:rPr>
                                  <w:t>By:</w:t>
                                </w:r>
                              </w:p>
                              <w:p w:rsidR="001348AD" w:rsidRPr="001348AD" w:rsidRDefault="001348AD" w:rsidP="001348AD">
                                <w:pPr>
                                  <w:jc w:val="center"/>
                                  <w:rPr>
                                    <w:rFonts w:ascii="Times New Roman" w:hAnsi="Times New Roman" w:cs="Times New Roman"/>
                                    <w:sz w:val="36"/>
                                    <w:szCs w:val="36"/>
                                  </w:rPr>
                                </w:pPr>
                                <w:r w:rsidRPr="001348AD">
                                  <w:rPr>
                                    <w:rFonts w:ascii="Times New Roman" w:hAnsi="Times New Roman" w:cs="Times New Roman"/>
                                    <w:sz w:val="36"/>
                                    <w:szCs w:val="36"/>
                                  </w:rPr>
                                  <w:t>Shwetha Seetharam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3188F" id="Text Box 2" o:spid="_x0000_s1027" type="#_x0000_t202" style="position:absolute;left:0;text-align:left;margin-left:125.35pt;margin-top:264.5pt;width:207.3pt;height:8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" stroked="f">
                    <v:textbox>
                      <w:txbxContent>
                        <w:p w:rsidR="001348AD" w:rsidRPr="001348AD" w:rsidRDefault="0008634D" w:rsidP="001348AD">
                          <w:pPr>
                            <w:jc w:val="center"/>
                            <w:rPr>
                              <w:rFonts w:ascii="Times New Roman" w:hAnsi="Times New Roman" w:cs="Times New Roman"/>
                              <w:sz w:val="36"/>
                              <w:szCs w:val="36"/>
                            </w:rPr>
                          </w:pPr>
                          <w:r>
                            <w:rPr>
                              <w:rFonts w:ascii="Times New Roman" w:hAnsi="Times New Roman" w:cs="Times New Roman"/>
                              <w:sz w:val="36"/>
                              <w:szCs w:val="36"/>
                            </w:rPr>
                            <w:t>By:</w:t>
                          </w:r>
                        </w:p>
                        <w:p w:rsidR="001348AD" w:rsidRPr="001348AD" w:rsidRDefault="001348AD" w:rsidP="001348AD">
                          <w:pPr>
                            <w:jc w:val="center"/>
                            <w:rPr>
                              <w:rFonts w:ascii="Times New Roman" w:hAnsi="Times New Roman" w:cs="Times New Roman"/>
                              <w:sz w:val="36"/>
                              <w:szCs w:val="36"/>
                            </w:rPr>
                          </w:pPr>
                          <w:r w:rsidRPr="001348AD">
                            <w:rPr>
                              <w:rFonts w:ascii="Times New Roman" w:hAnsi="Times New Roman" w:cs="Times New Roman"/>
                              <w:sz w:val="36"/>
                              <w:szCs w:val="36"/>
                            </w:rPr>
                            <w:t>Shwetha Seetharam</w:t>
                          </w:r>
                        </w:p>
                      </w:txbxContent>
                    </v:textbox>
                    <w10:wrap type="square"/>
                  </v:shape>
                </w:pict>
              </mc:Fallback>
            </mc:AlternateContent>
          </w:r>
          <w:r w:rsidRPr="0008634D">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15EE8A4C" wp14:editId="7B3C3B41">
                    <wp:simplePos x="0" y="0"/>
                    <wp:positionH relativeFrom="page">
                      <wp:posOffset>914400</wp:posOffset>
                    </wp:positionH>
                    <wp:positionV relativeFrom="margin">
                      <wp:posOffset>6463862</wp:posOffset>
                    </wp:positionV>
                    <wp:extent cx="5943600" cy="1119352"/>
                    <wp:effectExtent l="0" t="0" r="7620" b="5080"/>
                    <wp:wrapNone/>
                    <wp:docPr id="69" name="Text Box 69"/>
                    <wp:cNvGraphicFramePr/>
                    <a:graphic xmlns:a="http://schemas.openxmlformats.org/drawingml/2006/main">
                      <a:graphicData uri="http://schemas.microsoft.com/office/word/2010/wordprocessingShape">
                        <wps:wsp>
                          <wps:cNvSpPr txBox="1"/>
                          <wps:spPr>
                            <a:xfrm>
                              <a:off x="0" y="0"/>
                              <a:ext cx="5943600" cy="1119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48AD" w:rsidRDefault="001348AD" w:rsidP="001348AD">
                                <w:pPr>
                                  <w:pStyle w:val="NoSpacing"/>
                                  <w:jc w:val="center"/>
                                  <w:rPr>
                                    <w:rFonts w:ascii="Times New Roman" w:hAnsi="Times New Roman" w:cs="Times New Roman"/>
                                    <w:sz w:val="36"/>
                                    <w:szCs w:val="36"/>
                                  </w:rPr>
                                </w:pPr>
                                <w:r w:rsidRPr="001348AD">
                                  <w:rPr>
                                    <w:rFonts w:ascii="Times New Roman" w:hAnsi="Times New Roman" w:cs="Times New Roman"/>
                                    <w:sz w:val="36"/>
                                    <w:szCs w:val="36"/>
                                  </w:rPr>
                                  <w:t>California State University – Los Angeles</w:t>
                                </w:r>
                              </w:p>
                              <w:p w:rsidR="00771AE2" w:rsidRPr="001348AD" w:rsidRDefault="00771AE2" w:rsidP="001348AD">
                                <w:pPr>
                                  <w:pStyle w:val="NoSpacing"/>
                                  <w:jc w:val="center"/>
                                  <w:rPr>
                                    <w:rFonts w:ascii="Times New Roman" w:hAnsi="Times New Roman" w:cs="Times New Roman"/>
                                    <w:sz w:val="36"/>
                                    <w:szCs w:val="36"/>
                                  </w:rPr>
                                </w:pPr>
                              </w:p>
                              <w:p w:rsidR="001348AD" w:rsidRPr="001348AD" w:rsidRDefault="001348AD" w:rsidP="001348AD">
                                <w:pPr>
                                  <w:pStyle w:val="NoSpacing"/>
                                  <w:jc w:val="center"/>
                                  <w:rPr>
                                    <w:rFonts w:ascii="Times New Roman" w:hAnsi="Times New Roman" w:cs="Times New Roman"/>
                                    <w:sz w:val="36"/>
                                    <w:szCs w:val="36"/>
                                  </w:rPr>
                                </w:pPr>
                                <w:r w:rsidRPr="001348AD">
                                  <w:rPr>
                                    <w:rFonts w:ascii="Times New Roman" w:hAnsi="Times New Roman" w:cs="Times New Roman"/>
                                    <w:sz w:val="36"/>
                                    <w:szCs w:val="36"/>
                                  </w:rPr>
                                  <w:t xml:space="preserve">CIS 5270 – Business Intelligence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15EE8A4C" id="Text Box 69" o:spid="_x0000_s1028" type="#_x0000_t202" style="position:absolute;left:0;text-align:left;margin-left:1in;margin-top:508.95pt;width:468pt;height:88.1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" filled="f" stroked="f" strokeweight=".5pt">
                    <v:textbox inset="0,0,0,0">
                      <w:txbxContent>
                        <w:p w:rsidR="001348AD" w:rsidRDefault="001348AD" w:rsidP="001348AD">
                          <w:pPr>
                            <w:pStyle w:val="NoSpacing"/>
                            <w:jc w:val="center"/>
                            <w:rPr>
                              <w:rFonts w:ascii="Times New Roman" w:hAnsi="Times New Roman" w:cs="Times New Roman"/>
                              <w:sz w:val="36"/>
                              <w:szCs w:val="36"/>
                            </w:rPr>
                          </w:pPr>
                          <w:r w:rsidRPr="001348AD">
                            <w:rPr>
                              <w:rFonts w:ascii="Times New Roman" w:hAnsi="Times New Roman" w:cs="Times New Roman"/>
                              <w:sz w:val="36"/>
                              <w:szCs w:val="36"/>
                            </w:rPr>
                            <w:t>California State University – Los Angeles</w:t>
                          </w:r>
                        </w:p>
                        <w:p w:rsidR="00771AE2" w:rsidRPr="001348AD" w:rsidRDefault="00771AE2" w:rsidP="001348AD">
                          <w:pPr>
                            <w:pStyle w:val="NoSpacing"/>
                            <w:jc w:val="center"/>
                            <w:rPr>
                              <w:rFonts w:ascii="Times New Roman" w:hAnsi="Times New Roman" w:cs="Times New Roman"/>
                              <w:sz w:val="36"/>
                              <w:szCs w:val="36"/>
                            </w:rPr>
                          </w:pPr>
                        </w:p>
                        <w:p w:rsidR="001348AD" w:rsidRPr="001348AD" w:rsidRDefault="001348AD" w:rsidP="001348AD">
                          <w:pPr>
                            <w:pStyle w:val="NoSpacing"/>
                            <w:jc w:val="center"/>
                            <w:rPr>
                              <w:rFonts w:ascii="Times New Roman" w:hAnsi="Times New Roman" w:cs="Times New Roman"/>
                              <w:sz w:val="36"/>
                              <w:szCs w:val="36"/>
                            </w:rPr>
                          </w:pPr>
                          <w:r w:rsidRPr="001348AD">
                            <w:rPr>
                              <w:rFonts w:ascii="Times New Roman" w:hAnsi="Times New Roman" w:cs="Times New Roman"/>
                              <w:sz w:val="36"/>
                              <w:szCs w:val="36"/>
                            </w:rPr>
                            <w:t xml:space="preserve">CIS 5270 – Business Intelligence </w:t>
                          </w:r>
                        </w:p>
                      </w:txbxContent>
                    </v:textbox>
                    <w10:wrap anchorx="page" anchory="margin"/>
                  </v:shape>
                </w:pict>
              </mc:Fallback>
            </mc:AlternateContent>
          </w:r>
          <w:r w:rsidR="001348AD" w:rsidRPr="0008634D">
            <w:rPr>
              <w:rFonts w:ascii="Times New Roman" w:hAnsi="Times New Roman" w:cs="Times New Roman"/>
              <w:sz w:val="24"/>
              <w:szCs w:val="24"/>
            </w:rPr>
            <w:br w:type="page"/>
          </w:r>
        </w:p>
        <w:p w:rsidR="00C51365" w:rsidRPr="0008634D" w:rsidRDefault="00C51365" w:rsidP="0061626C">
          <w:pPr>
            <w:spacing w:line="480" w:lineRule="auto"/>
            <w:jc w:val="center"/>
            <w:rPr>
              <w:rFonts w:ascii="Times New Roman" w:hAnsi="Times New Roman" w:cs="Times New Roman"/>
              <w:b/>
              <w:sz w:val="28"/>
              <w:szCs w:val="28"/>
            </w:rPr>
          </w:pPr>
          <w:r w:rsidRPr="0008634D">
            <w:rPr>
              <w:rFonts w:ascii="Times New Roman" w:hAnsi="Times New Roman" w:cs="Times New Roman"/>
              <w:b/>
              <w:sz w:val="28"/>
              <w:szCs w:val="28"/>
            </w:rPr>
            <w:lastRenderedPageBreak/>
            <w:t xml:space="preserve">Table </w:t>
          </w:r>
          <w:r w:rsidR="00BC48C4" w:rsidRPr="0008634D">
            <w:rPr>
              <w:rFonts w:ascii="Times New Roman" w:hAnsi="Times New Roman" w:cs="Times New Roman"/>
              <w:b/>
              <w:sz w:val="28"/>
              <w:szCs w:val="28"/>
            </w:rPr>
            <w:t>of Contents</w:t>
          </w:r>
        </w:p>
        <w:p w:rsidR="00305010" w:rsidRPr="0008634D" w:rsidRDefault="00305010" w:rsidP="0061626C">
          <w:pPr>
            <w:spacing w:line="480" w:lineRule="auto"/>
            <w:jc w:val="center"/>
            <w:rPr>
              <w:rFonts w:ascii="Times New Roman" w:hAnsi="Times New Roman" w:cs="Times New Roman"/>
              <w:b/>
              <w:sz w:val="24"/>
              <w:szCs w:val="24"/>
            </w:rPr>
          </w:pPr>
        </w:p>
        <w:tbl>
          <w:tblPr>
            <w:tblStyle w:val="PlainTable1"/>
            <w:tblW w:w="8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259"/>
          </w:tblGrid>
          <w:tr w:rsidR="00C51365" w:rsidRPr="0008634D" w:rsidTr="00214620">
            <w:trPr>
              <w:cnfStyle w:val="100000000000" w:firstRow="1" w:lastRow="0" w:firstColumn="0" w:lastColumn="0" w:oddVBand="0" w:evenVBand="0" w:oddHBand="0"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C51365" w:rsidRPr="0008634D" w:rsidRDefault="00C51365" w:rsidP="0061626C">
                <w:pPr>
                  <w:spacing w:line="480" w:lineRule="auto"/>
                  <w:jc w:val="both"/>
                  <w:rPr>
                    <w:rFonts w:ascii="Times New Roman" w:hAnsi="Times New Roman" w:cs="Times New Roman"/>
                    <w:sz w:val="24"/>
                    <w:szCs w:val="24"/>
                  </w:rPr>
                </w:pPr>
                <w:r w:rsidRPr="0008634D">
                  <w:rPr>
                    <w:rFonts w:ascii="Times New Roman" w:hAnsi="Times New Roman" w:cs="Times New Roman"/>
                    <w:sz w:val="24"/>
                    <w:szCs w:val="24"/>
                  </w:rPr>
                  <w:t>Title</w:t>
                </w:r>
              </w:p>
            </w:tc>
            <w:tc>
              <w:tcPr>
                <w:tcW w:w="4259" w:type="dxa"/>
                <w:shd w:val="clear" w:color="auto" w:fill="auto"/>
              </w:tcPr>
              <w:p w:rsidR="00C51365" w:rsidRPr="0008634D" w:rsidRDefault="00C51365" w:rsidP="0061626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634D">
                  <w:rPr>
                    <w:rFonts w:ascii="Times New Roman" w:hAnsi="Times New Roman" w:cs="Times New Roman"/>
                    <w:sz w:val="24"/>
                    <w:szCs w:val="24"/>
                  </w:rPr>
                  <w:t xml:space="preserve">Page </w:t>
                </w:r>
                <w:r w:rsidR="00F743A2" w:rsidRPr="0008634D">
                  <w:rPr>
                    <w:rFonts w:ascii="Times New Roman" w:hAnsi="Times New Roman" w:cs="Times New Roman"/>
                    <w:sz w:val="24"/>
                    <w:szCs w:val="24"/>
                  </w:rPr>
                  <w:t>Number</w:t>
                </w:r>
              </w:p>
            </w:tc>
          </w:tr>
          <w:tr w:rsidR="00C51365" w:rsidRPr="0008634D" w:rsidTr="00214620">
            <w:trPr>
              <w:cnfStyle w:val="000000100000" w:firstRow="0" w:lastRow="0" w:firstColumn="0" w:lastColumn="0" w:oddVBand="0" w:evenVBand="0" w:oddHBand="1"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C51365" w:rsidRPr="0008634D" w:rsidRDefault="00C51365" w:rsidP="0061626C">
                <w:pPr>
                  <w:spacing w:line="480" w:lineRule="auto"/>
                  <w:jc w:val="both"/>
                  <w:rPr>
                    <w:rFonts w:ascii="Times New Roman" w:hAnsi="Times New Roman" w:cs="Times New Roman"/>
                    <w:b w:val="0"/>
                    <w:sz w:val="24"/>
                    <w:szCs w:val="24"/>
                  </w:rPr>
                </w:pPr>
                <w:r w:rsidRPr="0008634D">
                  <w:rPr>
                    <w:rFonts w:ascii="Times New Roman" w:hAnsi="Times New Roman" w:cs="Times New Roman"/>
                    <w:b w:val="0"/>
                    <w:sz w:val="24"/>
                    <w:szCs w:val="24"/>
                  </w:rPr>
                  <w:t>Abstract</w:t>
                </w:r>
              </w:p>
            </w:tc>
            <w:tc>
              <w:tcPr>
                <w:tcW w:w="4259" w:type="dxa"/>
                <w:shd w:val="clear" w:color="auto" w:fill="auto"/>
              </w:tcPr>
              <w:p w:rsidR="00C51365" w:rsidRPr="0008634D" w:rsidRDefault="00C51365" w:rsidP="0061626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634D">
                  <w:rPr>
                    <w:rFonts w:ascii="Times New Roman" w:hAnsi="Times New Roman" w:cs="Times New Roman"/>
                    <w:sz w:val="24"/>
                    <w:szCs w:val="24"/>
                  </w:rPr>
                  <w:t>2</w:t>
                </w:r>
              </w:p>
            </w:tc>
          </w:tr>
          <w:tr w:rsidR="00C51365" w:rsidRPr="0008634D" w:rsidTr="00214620">
            <w:trPr>
              <w:trHeight w:val="1097"/>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C51365" w:rsidRPr="0008634D" w:rsidRDefault="00C51365" w:rsidP="0061626C">
                <w:pPr>
                  <w:spacing w:line="480" w:lineRule="auto"/>
                  <w:jc w:val="both"/>
                  <w:rPr>
                    <w:rFonts w:ascii="Times New Roman" w:hAnsi="Times New Roman" w:cs="Times New Roman"/>
                    <w:b w:val="0"/>
                    <w:sz w:val="24"/>
                    <w:szCs w:val="24"/>
                  </w:rPr>
                </w:pPr>
                <w:r w:rsidRPr="0008634D">
                  <w:rPr>
                    <w:rFonts w:ascii="Times New Roman" w:hAnsi="Times New Roman" w:cs="Times New Roman"/>
                    <w:b w:val="0"/>
                    <w:sz w:val="24"/>
                    <w:szCs w:val="24"/>
                  </w:rPr>
                  <w:t>Dataset Link</w:t>
                </w:r>
              </w:p>
            </w:tc>
            <w:tc>
              <w:tcPr>
                <w:tcW w:w="4259" w:type="dxa"/>
                <w:shd w:val="clear" w:color="auto" w:fill="auto"/>
              </w:tcPr>
              <w:p w:rsidR="00C51365" w:rsidRPr="0008634D" w:rsidRDefault="00C51365" w:rsidP="0061626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8634D">
                  <w:rPr>
                    <w:rFonts w:ascii="Times New Roman" w:hAnsi="Times New Roman" w:cs="Times New Roman"/>
                    <w:sz w:val="24"/>
                    <w:szCs w:val="24"/>
                  </w:rPr>
                  <w:t>4</w:t>
                </w:r>
              </w:p>
            </w:tc>
          </w:tr>
          <w:tr w:rsidR="00BC48C4" w:rsidRPr="0008634D" w:rsidTr="00214620">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BC48C4" w:rsidRPr="004E5680" w:rsidRDefault="00BC48C4" w:rsidP="0061626C">
                <w:pPr>
                  <w:spacing w:line="480" w:lineRule="auto"/>
                  <w:jc w:val="both"/>
                  <w:rPr>
                    <w:rFonts w:ascii="Times New Roman" w:hAnsi="Times New Roman" w:cs="Times New Roman"/>
                    <w:b w:val="0"/>
                    <w:sz w:val="24"/>
                    <w:szCs w:val="24"/>
                  </w:rPr>
                </w:pPr>
                <w:r w:rsidRPr="004E5680">
                  <w:rPr>
                    <w:rFonts w:ascii="Times New Roman" w:hAnsi="Times New Roman" w:cs="Times New Roman"/>
                    <w:b w:val="0"/>
                    <w:sz w:val="24"/>
                    <w:szCs w:val="24"/>
                  </w:rPr>
                  <w:t>Objective</w:t>
                </w:r>
              </w:p>
            </w:tc>
            <w:tc>
              <w:tcPr>
                <w:tcW w:w="4259" w:type="dxa"/>
                <w:shd w:val="clear" w:color="auto" w:fill="auto"/>
              </w:tcPr>
              <w:p w:rsidR="00BC48C4" w:rsidRPr="0008634D" w:rsidRDefault="00BC48C4" w:rsidP="0061626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8634D">
                  <w:rPr>
                    <w:rFonts w:ascii="Times New Roman" w:hAnsi="Times New Roman" w:cs="Times New Roman"/>
                    <w:sz w:val="24"/>
                    <w:szCs w:val="24"/>
                  </w:rPr>
                  <w:t>5</w:t>
                </w:r>
              </w:p>
            </w:tc>
          </w:tr>
          <w:tr w:rsidR="004E5680" w:rsidRPr="0008634D" w:rsidTr="00214620">
            <w:trPr>
              <w:trHeight w:val="1097"/>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4E5680" w:rsidRPr="004E5680" w:rsidRDefault="004E5680" w:rsidP="0061626C">
                <w:pPr>
                  <w:spacing w:line="480" w:lineRule="auto"/>
                  <w:jc w:val="both"/>
                  <w:rPr>
                    <w:rFonts w:ascii="Times New Roman" w:hAnsi="Times New Roman" w:cs="Times New Roman"/>
                    <w:b w:val="0"/>
                    <w:sz w:val="24"/>
                    <w:szCs w:val="24"/>
                  </w:rPr>
                </w:pPr>
                <w:r w:rsidRPr="004E5680">
                  <w:rPr>
                    <w:rFonts w:ascii="Times New Roman" w:hAnsi="Times New Roman" w:cs="Times New Roman"/>
                    <w:b w:val="0"/>
                    <w:sz w:val="24"/>
                    <w:szCs w:val="24"/>
                  </w:rPr>
                  <w:t>Data Cleaning</w:t>
                </w:r>
              </w:p>
            </w:tc>
            <w:tc>
              <w:tcPr>
                <w:tcW w:w="4259" w:type="dxa"/>
                <w:shd w:val="clear" w:color="auto" w:fill="auto"/>
              </w:tcPr>
              <w:p w:rsidR="004E5680" w:rsidRPr="0008634D" w:rsidRDefault="004E5680" w:rsidP="0061626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r>
          <w:tr w:rsidR="00C51365" w:rsidRPr="0008634D" w:rsidTr="00214620">
            <w:trPr>
              <w:cnfStyle w:val="000000100000" w:firstRow="0" w:lastRow="0" w:firstColumn="0" w:lastColumn="0" w:oddVBand="0" w:evenVBand="0" w:oddHBand="1"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C51365" w:rsidRPr="0008634D" w:rsidRDefault="00C51365" w:rsidP="0061626C">
                <w:pPr>
                  <w:spacing w:line="480" w:lineRule="auto"/>
                  <w:jc w:val="both"/>
                  <w:rPr>
                    <w:rFonts w:ascii="Times New Roman" w:hAnsi="Times New Roman" w:cs="Times New Roman"/>
                    <w:b w:val="0"/>
                    <w:sz w:val="24"/>
                    <w:szCs w:val="24"/>
                  </w:rPr>
                </w:pPr>
                <w:r w:rsidRPr="0008634D">
                  <w:rPr>
                    <w:rFonts w:ascii="Times New Roman" w:hAnsi="Times New Roman" w:cs="Times New Roman"/>
                    <w:b w:val="0"/>
                    <w:sz w:val="24"/>
                    <w:szCs w:val="24"/>
                  </w:rPr>
                  <w:t>Questions</w:t>
                </w:r>
              </w:p>
            </w:tc>
            <w:tc>
              <w:tcPr>
                <w:tcW w:w="4259" w:type="dxa"/>
                <w:shd w:val="clear" w:color="auto" w:fill="auto"/>
              </w:tcPr>
              <w:p w:rsidR="00C51365" w:rsidRPr="0008634D" w:rsidRDefault="004E5680" w:rsidP="0061626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4E5680" w:rsidRPr="0008634D" w:rsidTr="00214620">
            <w:trPr>
              <w:trHeight w:val="1128"/>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4E5680" w:rsidRPr="004E5680" w:rsidRDefault="004E5680" w:rsidP="0061626C">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Dashboard</w:t>
                </w:r>
              </w:p>
            </w:tc>
            <w:tc>
              <w:tcPr>
                <w:tcW w:w="4259" w:type="dxa"/>
                <w:shd w:val="clear" w:color="auto" w:fill="auto"/>
              </w:tcPr>
              <w:p w:rsidR="004E5680" w:rsidRPr="0008634D" w:rsidRDefault="004E5680" w:rsidP="0061626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r>
          <w:tr w:rsidR="004E5680" w:rsidRPr="0008634D" w:rsidTr="00214620">
            <w:trPr>
              <w:cnfStyle w:val="000000100000" w:firstRow="0" w:lastRow="0" w:firstColumn="0" w:lastColumn="0" w:oddVBand="0" w:evenVBand="0" w:oddHBand="1"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4E5680" w:rsidRDefault="004E5680" w:rsidP="0061626C">
                <w:pPr>
                  <w:spacing w:line="480" w:lineRule="auto"/>
                  <w:jc w:val="both"/>
                  <w:rPr>
                    <w:rFonts w:ascii="Times New Roman" w:hAnsi="Times New Roman" w:cs="Times New Roman"/>
                    <w:b w:val="0"/>
                    <w:sz w:val="24"/>
                    <w:szCs w:val="24"/>
                  </w:rPr>
                </w:pPr>
                <w:r>
                  <w:rPr>
                    <w:rFonts w:ascii="Times New Roman" w:hAnsi="Times New Roman" w:cs="Times New Roman"/>
                    <w:b w:val="0"/>
                    <w:sz w:val="24"/>
                    <w:szCs w:val="24"/>
                  </w:rPr>
                  <w:t>Story Telling</w:t>
                </w:r>
              </w:p>
            </w:tc>
            <w:tc>
              <w:tcPr>
                <w:tcW w:w="4259" w:type="dxa"/>
                <w:shd w:val="clear" w:color="auto" w:fill="auto"/>
              </w:tcPr>
              <w:p w:rsidR="004E5680" w:rsidRPr="0008634D" w:rsidRDefault="004E5680" w:rsidP="0061626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18</w:t>
                </w:r>
              </w:p>
            </w:tc>
          </w:tr>
          <w:tr w:rsidR="00305010" w:rsidRPr="0008634D" w:rsidTr="00214620">
            <w:trPr>
              <w:trHeight w:val="1128"/>
            </w:trPr>
            <w:tc>
              <w:tcPr>
                <w:cnfStyle w:val="001000000000" w:firstRow="0" w:lastRow="0" w:firstColumn="1" w:lastColumn="0" w:oddVBand="0" w:evenVBand="0" w:oddHBand="0" w:evenHBand="0" w:firstRowFirstColumn="0" w:firstRowLastColumn="0" w:lastRowFirstColumn="0" w:lastRowLastColumn="0"/>
                <w:tcW w:w="4259" w:type="dxa"/>
                <w:shd w:val="clear" w:color="auto" w:fill="auto"/>
              </w:tcPr>
              <w:p w:rsidR="00305010" w:rsidRPr="0008634D" w:rsidRDefault="00305010" w:rsidP="0061626C">
                <w:pPr>
                  <w:spacing w:line="480" w:lineRule="auto"/>
                  <w:jc w:val="both"/>
                  <w:rPr>
                    <w:rFonts w:ascii="Times New Roman" w:hAnsi="Times New Roman" w:cs="Times New Roman"/>
                    <w:b w:val="0"/>
                    <w:sz w:val="24"/>
                    <w:szCs w:val="24"/>
                  </w:rPr>
                </w:pPr>
                <w:r w:rsidRPr="0008634D">
                  <w:rPr>
                    <w:rFonts w:ascii="Times New Roman" w:hAnsi="Times New Roman" w:cs="Times New Roman"/>
                    <w:b w:val="0"/>
                    <w:sz w:val="24"/>
                    <w:szCs w:val="24"/>
                  </w:rPr>
                  <w:t>References</w:t>
                </w:r>
              </w:p>
            </w:tc>
            <w:tc>
              <w:tcPr>
                <w:tcW w:w="4259" w:type="dxa"/>
                <w:shd w:val="clear" w:color="auto" w:fill="auto"/>
              </w:tcPr>
              <w:p w:rsidR="00305010" w:rsidRPr="0008634D" w:rsidRDefault="00214620" w:rsidP="0061626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w:t>
                </w:r>
              </w:p>
            </w:tc>
          </w:tr>
        </w:tbl>
        <w:p w:rsidR="00097A42" w:rsidRPr="00097A42" w:rsidRDefault="005260FF" w:rsidP="0061626C">
          <w:pPr>
            <w:spacing w:line="480" w:lineRule="auto"/>
            <w:jc w:val="center"/>
            <w:rPr>
              <w:rFonts w:ascii="Times New Roman" w:hAnsi="Times New Roman" w:cs="Times New Roman"/>
              <w:b/>
              <w:sz w:val="28"/>
              <w:szCs w:val="28"/>
            </w:rPr>
          </w:pPr>
          <w:r w:rsidRPr="0008634D">
            <w:rPr>
              <w:rFonts w:ascii="Times New Roman" w:hAnsi="Times New Roman" w:cs="Times New Roman"/>
              <w:sz w:val="24"/>
              <w:szCs w:val="24"/>
            </w:rPr>
            <w:br w:type="page"/>
          </w:r>
          <w:r w:rsidR="00954853" w:rsidRPr="0008634D">
            <w:rPr>
              <w:rFonts w:ascii="Times New Roman" w:hAnsi="Times New Roman" w:cs="Times New Roman"/>
              <w:b/>
              <w:sz w:val="28"/>
              <w:szCs w:val="28"/>
            </w:rPr>
            <w:lastRenderedPageBreak/>
            <w:t>Abstract</w:t>
          </w:r>
        </w:p>
        <w:p w:rsidR="001B02ED" w:rsidRPr="0008634D" w:rsidRDefault="00954853" w:rsidP="0061626C">
          <w:pPr>
            <w:spacing w:line="480" w:lineRule="auto"/>
            <w:jc w:val="both"/>
            <w:rPr>
              <w:rFonts w:ascii="Times New Roman" w:hAnsi="Times New Roman" w:cs="Times New Roman"/>
              <w:sz w:val="24"/>
              <w:szCs w:val="24"/>
            </w:rPr>
          </w:pPr>
          <w:r w:rsidRPr="0008634D">
            <w:rPr>
              <w:rFonts w:ascii="Times New Roman" w:hAnsi="Times New Roman" w:cs="Times New Roman"/>
              <w:sz w:val="24"/>
              <w:szCs w:val="24"/>
            </w:rPr>
            <w:t>The dataset which I have chosen to work on Tableau is “</w:t>
          </w:r>
          <w:r w:rsidR="001B02ED" w:rsidRPr="0008634D">
            <w:rPr>
              <w:rFonts w:ascii="Times New Roman" w:hAnsi="Times New Roman" w:cs="Times New Roman"/>
              <w:sz w:val="24"/>
              <w:szCs w:val="24"/>
            </w:rPr>
            <w:t>Home Mortgage</w:t>
          </w:r>
          <w:r w:rsidRPr="0008634D">
            <w:rPr>
              <w:rFonts w:ascii="Times New Roman" w:hAnsi="Times New Roman" w:cs="Times New Roman"/>
              <w:sz w:val="24"/>
              <w:szCs w:val="24"/>
            </w:rPr>
            <w:t xml:space="preserve"> Disclosure”.  The link for the above</w:t>
          </w:r>
          <w:r w:rsidR="009E31F7" w:rsidRPr="0008634D">
            <w:rPr>
              <w:rFonts w:ascii="Times New Roman" w:hAnsi="Times New Roman" w:cs="Times New Roman"/>
              <w:sz w:val="24"/>
              <w:szCs w:val="24"/>
            </w:rPr>
            <w:t xml:space="preserve"> dataset is provided in the </w:t>
          </w:r>
          <w:r w:rsidRPr="0008634D">
            <w:rPr>
              <w:rFonts w:ascii="Times New Roman" w:hAnsi="Times New Roman" w:cs="Times New Roman"/>
              <w:sz w:val="24"/>
              <w:szCs w:val="24"/>
            </w:rPr>
            <w:t>section</w:t>
          </w:r>
          <w:r w:rsidR="009E31F7" w:rsidRPr="0008634D">
            <w:rPr>
              <w:rFonts w:ascii="Times New Roman" w:hAnsi="Times New Roman" w:cs="Times New Roman"/>
              <w:sz w:val="24"/>
              <w:szCs w:val="24"/>
            </w:rPr>
            <w:t xml:space="preserve"> “Dataset link”</w:t>
          </w:r>
          <w:r w:rsidRPr="0008634D">
            <w:rPr>
              <w:rFonts w:ascii="Times New Roman" w:hAnsi="Times New Roman" w:cs="Times New Roman"/>
              <w:sz w:val="24"/>
              <w:szCs w:val="24"/>
            </w:rPr>
            <w:t>.</w:t>
          </w:r>
        </w:p>
        <w:p w:rsidR="00A731E7" w:rsidRPr="0008634D" w:rsidRDefault="001B02ED" w:rsidP="0061626C">
          <w:pPr>
            <w:spacing w:line="480" w:lineRule="auto"/>
            <w:jc w:val="both"/>
            <w:rPr>
              <w:rFonts w:ascii="Times New Roman" w:hAnsi="Times New Roman" w:cs="Times New Roman"/>
              <w:sz w:val="24"/>
              <w:szCs w:val="24"/>
            </w:rPr>
          </w:pPr>
          <w:r w:rsidRPr="0008634D">
            <w:rPr>
              <w:rFonts w:ascii="Times New Roman" w:hAnsi="Times New Roman" w:cs="Times New Roman"/>
              <w:sz w:val="24"/>
              <w:szCs w:val="24"/>
            </w:rPr>
            <w:t>The</w:t>
          </w:r>
          <w:r w:rsidR="00305010" w:rsidRPr="0008634D">
            <w:rPr>
              <w:rFonts w:ascii="Times New Roman" w:hAnsi="Times New Roman" w:cs="Times New Roman"/>
              <w:sz w:val="24"/>
              <w:szCs w:val="24"/>
            </w:rPr>
            <w:t xml:space="preserve"> “Home Mortgage Disclosure Act”</w:t>
          </w:r>
          <w:r w:rsidRPr="0008634D">
            <w:rPr>
              <w:rFonts w:ascii="Times New Roman" w:hAnsi="Times New Roman" w:cs="Times New Roman"/>
              <w:sz w:val="24"/>
              <w:szCs w:val="24"/>
            </w:rPr>
            <w:t xml:space="preserve"> </w:t>
          </w:r>
          <w:r w:rsidR="00305010" w:rsidRPr="0008634D">
            <w:rPr>
              <w:rFonts w:ascii="Times New Roman" w:hAnsi="Times New Roman" w:cs="Times New Roman"/>
              <w:sz w:val="24"/>
              <w:szCs w:val="24"/>
            </w:rPr>
            <w:t>(</w:t>
          </w:r>
          <w:r w:rsidRPr="0008634D">
            <w:rPr>
              <w:rFonts w:ascii="Times New Roman" w:hAnsi="Times New Roman" w:cs="Times New Roman"/>
              <w:sz w:val="24"/>
              <w:szCs w:val="24"/>
            </w:rPr>
            <w:t>HMDA</w:t>
          </w:r>
          <w:r w:rsidR="00305010" w:rsidRPr="0008634D">
            <w:rPr>
              <w:rFonts w:ascii="Times New Roman" w:hAnsi="Times New Roman" w:cs="Times New Roman"/>
              <w:sz w:val="24"/>
              <w:szCs w:val="24"/>
            </w:rPr>
            <w:t>)</w:t>
          </w:r>
          <w:r w:rsidRPr="0008634D">
            <w:rPr>
              <w:rFonts w:ascii="Times New Roman" w:hAnsi="Times New Roman" w:cs="Times New Roman"/>
              <w:sz w:val="24"/>
              <w:szCs w:val="24"/>
            </w:rPr>
            <w:t xml:space="preserve"> is a United States Federal law which allows cert</w:t>
          </w:r>
          <w:r w:rsidR="004538D8" w:rsidRPr="0008634D">
            <w:rPr>
              <w:rFonts w:ascii="Times New Roman" w:hAnsi="Times New Roman" w:cs="Times New Roman"/>
              <w:sz w:val="24"/>
              <w:szCs w:val="24"/>
            </w:rPr>
            <w:t>ain financial institutions to provide mortgage details to the public.</w:t>
          </w:r>
        </w:p>
        <w:p w:rsidR="005B2DB7" w:rsidRPr="0008634D" w:rsidRDefault="004538D8" w:rsidP="0061626C">
          <w:pPr>
            <w:spacing w:line="480" w:lineRule="auto"/>
            <w:jc w:val="both"/>
            <w:rPr>
              <w:rFonts w:ascii="Times New Roman" w:hAnsi="Times New Roman" w:cs="Times New Roman"/>
              <w:sz w:val="24"/>
              <w:szCs w:val="24"/>
            </w:rPr>
          </w:pPr>
          <w:r w:rsidRPr="0008634D">
            <w:rPr>
              <w:rFonts w:ascii="Times New Roman" w:hAnsi="Times New Roman" w:cs="Times New Roman"/>
              <w:sz w:val="24"/>
              <w:szCs w:val="24"/>
            </w:rPr>
            <w:t xml:space="preserve">The financial </w:t>
          </w:r>
          <w:r w:rsidR="00A731E7" w:rsidRPr="0008634D">
            <w:rPr>
              <w:rFonts w:ascii="Times New Roman" w:hAnsi="Times New Roman" w:cs="Times New Roman"/>
              <w:sz w:val="24"/>
              <w:szCs w:val="24"/>
            </w:rPr>
            <w:t xml:space="preserve">institutions which are covered under the act </w:t>
          </w:r>
          <w:r w:rsidRPr="0008634D">
            <w:rPr>
              <w:rFonts w:ascii="Times New Roman" w:hAnsi="Times New Roman" w:cs="Times New Roman"/>
              <w:sz w:val="24"/>
              <w:szCs w:val="24"/>
            </w:rPr>
            <w:t xml:space="preserve">must maintain a Loan </w:t>
          </w:r>
          <w:r w:rsidR="00A731E7" w:rsidRPr="0008634D">
            <w:rPr>
              <w:rFonts w:ascii="Times New Roman" w:hAnsi="Times New Roman" w:cs="Times New Roman"/>
              <w:sz w:val="24"/>
              <w:szCs w:val="24"/>
            </w:rPr>
            <w:t>Application Register (LAR) and</w:t>
          </w:r>
          <w:r w:rsidR="005B2DB7" w:rsidRPr="0008634D">
            <w:rPr>
              <w:rFonts w:ascii="Times New Roman" w:hAnsi="Times New Roman" w:cs="Times New Roman"/>
              <w:sz w:val="24"/>
              <w:szCs w:val="24"/>
            </w:rPr>
            <w:t xml:space="preserve"> each time someone </w:t>
          </w:r>
          <w:r w:rsidR="003B57A4" w:rsidRPr="0008634D">
            <w:rPr>
              <w:rFonts w:ascii="Times New Roman" w:hAnsi="Times New Roman" w:cs="Times New Roman"/>
              <w:sz w:val="24"/>
              <w:szCs w:val="24"/>
            </w:rPr>
            <w:t xml:space="preserve">has applied for a home mortgage </w:t>
          </w:r>
          <w:r w:rsidR="005B2DB7" w:rsidRPr="0008634D">
            <w:rPr>
              <w:rFonts w:ascii="Times New Roman" w:hAnsi="Times New Roman" w:cs="Times New Roman"/>
              <w:sz w:val="24"/>
              <w:szCs w:val="24"/>
            </w:rPr>
            <w:t>under the HMDA covered institutions an entry must be made to the LAR.</w:t>
          </w:r>
        </w:p>
        <w:p w:rsidR="005B2DB7" w:rsidRPr="0008634D" w:rsidRDefault="005B2DB7" w:rsidP="0061626C">
          <w:pPr>
            <w:spacing w:line="480" w:lineRule="auto"/>
            <w:jc w:val="both"/>
            <w:rPr>
              <w:rFonts w:ascii="Times New Roman" w:hAnsi="Times New Roman" w:cs="Times New Roman"/>
              <w:sz w:val="24"/>
              <w:szCs w:val="24"/>
            </w:rPr>
          </w:pPr>
          <w:r w:rsidRPr="0008634D">
            <w:rPr>
              <w:rFonts w:ascii="Times New Roman" w:hAnsi="Times New Roman" w:cs="Times New Roman"/>
              <w:sz w:val="24"/>
              <w:szCs w:val="24"/>
            </w:rPr>
            <w:t>The entries in my dataset follows the LAR information</w:t>
          </w:r>
          <w:r w:rsidR="009E31F7" w:rsidRPr="0008634D">
            <w:rPr>
              <w:rFonts w:ascii="Times New Roman" w:hAnsi="Times New Roman" w:cs="Times New Roman"/>
              <w:sz w:val="24"/>
              <w:szCs w:val="24"/>
            </w:rPr>
            <w:t xml:space="preserve"> records.</w:t>
          </w:r>
        </w:p>
        <w:p w:rsidR="00BC48C4" w:rsidRPr="0031251F" w:rsidRDefault="00BC48C4" w:rsidP="0061626C">
          <w:pPr>
            <w:numPr>
              <w:ilvl w:val="0"/>
              <w:numId w:val="11"/>
            </w:numPr>
            <w:shd w:val="clear" w:color="auto" w:fill="FFFFFF"/>
            <w:tabs>
              <w:tab w:val="clear" w:pos="720"/>
              <w:tab w:val="num" w:pos="426"/>
            </w:tabs>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date of application</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loan type (conventional loan, </w:t>
          </w:r>
          <w:r w:rsidRPr="0008634D">
            <w:rPr>
              <w:rFonts w:ascii="Times New Roman" w:eastAsia="Times New Roman" w:hAnsi="Times New Roman" w:cs="Times New Roman"/>
              <w:sz w:val="24"/>
              <w:szCs w:val="24"/>
              <w:lang w:eastAsia="en-IN"/>
            </w:rPr>
            <w:t>FHA loan</w:t>
          </w:r>
          <w:r w:rsidRPr="0031251F">
            <w:rPr>
              <w:rFonts w:ascii="Times New Roman" w:eastAsia="Times New Roman" w:hAnsi="Times New Roman" w:cs="Times New Roman"/>
              <w:sz w:val="24"/>
              <w:szCs w:val="24"/>
              <w:lang w:eastAsia="en-IN"/>
            </w:rPr>
            <w:t>, </w:t>
          </w:r>
          <w:r w:rsidRPr="0008634D">
            <w:rPr>
              <w:rFonts w:ascii="Times New Roman" w:eastAsia="Times New Roman" w:hAnsi="Times New Roman" w:cs="Times New Roman"/>
              <w:sz w:val="24"/>
              <w:szCs w:val="24"/>
              <w:lang w:eastAsia="en-IN"/>
            </w:rPr>
            <w:t>VA loan</w:t>
          </w:r>
          <w:r w:rsidRPr="0031251F">
            <w:rPr>
              <w:rFonts w:ascii="Times New Roman" w:eastAsia="Times New Roman" w:hAnsi="Times New Roman" w:cs="Times New Roman"/>
              <w:sz w:val="24"/>
              <w:szCs w:val="24"/>
              <w:lang w:eastAsia="en-IN"/>
            </w:rPr>
            <w:t> or a loan guaranteed by the </w:t>
          </w:r>
          <w:r w:rsidRPr="0008634D">
            <w:rPr>
              <w:rFonts w:ascii="Times New Roman" w:eastAsia="Times New Roman" w:hAnsi="Times New Roman" w:cs="Times New Roman"/>
              <w:sz w:val="24"/>
              <w:szCs w:val="24"/>
              <w:lang w:eastAsia="en-IN"/>
            </w:rPr>
            <w:t>Farmers Home Administration</w:t>
          </w:r>
          <w:r w:rsidRPr="0031251F">
            <w:rPr>
              <w:rFonts w:ascii="Times New Roman" w:eastAsia="Times New Roman" w:hAnsi="Times New Roman" w:cs="Times New Roman"/>
              <w:sz w:val="24"/>
              <w:szCs w:val="24"/>
              <w:lang w:eastAsia="en-IN"/>
            </w:rPr>
            <w:t>)</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type of property involved (single-family, multifamily)</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purpose of the loan (home purchase, home improvement, refinancing)</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Owner occupancy of the property (owner occupied or non-owner occupied)</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loan amount</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Whether or not the application was a request for pre-approval</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type of action taken (approved, denied, withdrawn, etc.)</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date of action taken</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location (state, county, </w:t>
          </w:r>
          <w:r w:rsidRPr="0008634D">
            <w:rPr>
              <w:rFonts w:ascii="Times New Roman" w:eastAsia="Times New Roman" w:hAnsi="Times New Roman" w:cs="Times New Roman"/>
              <w:sz w:val="24"/>
              <w:szCs w:val="24"/>
              <w:lang w:eastAsia="en-IN"/>
            </w:rPr>
            <w:t>MSA</w:t>
          </w:r>
          <w:r w:rsidRPr="0031251F">
            <w:rPr>
              <w:rFonts w:ascii="Times New Roman" w:eastAsia="Times New Roman" w:hAnsi="Times New Roman" w:cs="Times New Roman"/>
              <w:sz w:val="24"/>
              <w:szCs w:val="24"/>
              <w:lang w:eastAsia="en-IN"/>
            </w:rPr>
            <w:t> and </w:t>
          </w:r>
          <w:r w:rsidRPr="0008634D">
            <w:rPr>
              <w:rFonts w:ascii="Times New Roman" w:eastAsia="Times New Roman" w:hAnsi="Times New Roman" w:cs="Times New Roman"/>
              <w:sz w:val="24"/>
              <w:szCs w:val="24"/>
              <w:lang w:eastAsia="en-IN"/>
            </w:rPr>
            <w:t>census tract</w:t>
          </w:r>
          <w:r w:rsidRPr="0031251F">
            <w:rPr>
              <w:rFonts w:ascii="Times New Roman" w:eastAsia="Times New Roman" w:hAnsi="Times New Roman" w:cs="Times New Roman"/>
              <w:sz w:val="24"/>
              <w:szCs w:val="24"/>
              <w:lang w:eastAsia="en-IN"/>
            </w:rPr>
            <w:t>) of the property</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ethnicity (Hispanic or non-Hispanic) of the borrower(s)</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race of the borrower(s)</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gender of the borrower(s)</w:t>
          </w:r>
        </w:p>
        <w:p w:rsidR="00BC48C4" w:rsidRPr="0008634D" w:rsidRDefault="00BC48C4" w:rsidP="0061626C">
          <w:pPr>
            <w:shd w:val="clear" w:color="auto" w:fill="FFFFFF"/>
            <w:spacing w:before="100" w:beforeAutospacing="1" w:after="24" w:line="480" w:lineRule="auto"/>
            <w:ind w:left="720"/>
            <w:jc w:val="both"/>
            <w:rPr>
              <w:rFonts w:ascii="Times New Roman" w:eastAsia="Times New Roman" w:hAnsi="Times New Roman" w:cs="Times New Roman"/>
              <w:sz w:val="24"/>
              <w:szCs w:val="24"/>
              <w:lang w:eastAsia="en-IN"/>
            </w:rPr>
          </w:pP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The gross annual income of the borrower(s)</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If the loan was subsequently sold in the </w:t>
          </w:r>
          <w:r w:rsidRPr="0008634D">
            <w:rPr>
              <w:rFonts w:ascii="Times New Roman" w:eastAsia="Times New Roman" w:hAnsi="Times New Roman" w:cs="Times New Roman"/>
              <w:sz w:val="24"/>
              <w:szCs w:val="24"/>
              <w:lang w:eastAsia="en-IN"/>
            </w:rPr>
            <w:t>secondary market</w:t>
          </w:r>
          <w:r w:rsidRPr="0031251F">
            <w:rPr>
              <w:rFonts w:ascii="Times New Roman" w:eastAsia="Times New Roman" w:hAnsi="Times New Roman" w:cs="Times New Roman"/>
              <w:sz w:val="24"/>
              <w:szCs w:val="24"/>
              <w:lang w:eastAsia="en-IN"/>
            </w:rPr>
            <w:t xml:space="preserve">, the </w:t>
          </w:r>
          <w:r w:rsidRPr="0008634D">
            <w:rPr>
              <w:rFonts w:ascii="Times New Roman" w:eastAsia="Times New Roman" w:hAnsi="Times New Roman" w:cs="Times New Roman"/>
              <w:sz w:val="24"/>
              <w:szCs w:val="24"/>
              <w:lang w:eastAsia="en-IN"/>
            </w:rPr>
            <w:t>type of entity that purchased it.</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If the loan was denied, the reason why it was denied (this field is optional for entities not regulated by the </w:t>
          </w:r>
          <w:r w:rsidRPr="0008634D">
            <w:rPr>
              <w:rFonts w:ascii="Times New Roman" w:eastAsia="Times New Roman" w:hAnsi="Times New Roman" w:cs="Times New Roman"/>
              <w:sz w:val="24"/>
              <w:szCs w:val="24"/>
              <w:lang w:eastAsia="en-IN"/>
            </w:rPr>
            <w:t>Office of the Comptroller of the Currency</w:t>
          </w:r>
          <w:r w:rsidRPr="0031251F">
            <w:rPr>
              <w:rFonts w:ascii="Times New Roman" w:eastAsia="Times New Roman" w:hAnsi="Times New Roman" w:cs="Times New Roman"/>
              <w:sz w:val="24"/>
              <w:szCs w:val="24"/>
              <w:lang w:eastAsia="en-IN"/>
            </w:rPr>
            <w:t>)</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Rate Spread (Rate spread is a metric that assists in reporting if the rate given to the borrower is above a certain threshold of the prevailing rates at the time of the application)</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If the loan is or is not subject to the </w:t>
          </w:r>
          <w:r w:rsidRPr="0008634D">
            <w:rPr>
              <w:rFonts w:ascii="Times New Roman" w:eastAsia="Times New Roman" w:hAnsi="Times New Roman" w:cs="Times New Roman"/>
              <w:sz w:val="24"/>
              <w:szCs w:val="24"/>
              <w:lang w:eastAsia="en-IN"/>
            </w:rPr>
            <w:t>Home Ownership and Equity Protection Act of 1994</w:t>
          </w:r>
        </w:p>
        <w:p w:rsidR="00BC48C4" w:rsidRPr="0031251F" w:rsidRDefault="00BC48C4" w:rsidP="0061626C">
          <w:pPr>
            <w:numPr>
              <w:ilvl w:val="0"/>
              <w:numId w:val="11"/>
            </w:numPr>
            <w:shd w:val="clear" w:color="auto" w:fill="FFFFFF"/>
            <w:spacing w:before="100" w:beforeAutospacing="1" w:after="24" w:line="480" w:lineRule="auto"/>
            <w:jc w:val="both"/>
            <w:rPr>
              <w:rFonts w:ascii="Times New Roman" w:eastAsia="Times New Roman" w:hAnsi="Times New Roman" w:cs="Times New Roman"/>
              <w:sz w:val="24"/>
              <w:szCs w:val="24"/>
              <w:lang w:eastAsia="en-IN"/>
            </w:rPr>
          </w:pPr>
          <w:r w:rsidRPr="0031251F">
            <w:rPr>
              <w:rFonts w:ascii="Times New Roman" w:eastAsia="Times New Roman" w:hAnsi="Times New Roman" w:cs="Times New Roman"/>
              <w:sz w:val="24"/>
              <w:szCs w:val="24"/>
              <w:lang w:eastAsia="en-IN"/>
            </w:rPr>
            <w:t>Lien status of the loan (1st or 2nd lien)</w:t>
          </w:r>
        </w:p>
        <w:p w:rsidR="00BC48C4" w:rsidRPr="0008634D" w:rsidRDefault="00BC48C4" w:rsidP="0061626C">
          <w:pPr>
            <w:spacing w:line="480" w:lineRule="auto"/>
            <w:jc w:val="both"/>
            <w:rPr>
              <w:rFonts w:ascii="Times New Roman" w:hAnsi="Times New Roman" w:cs="Times New Roman"/>
              <w:sz w:val="24"/>
              <w:szCs w:val="24"/>
            </w:rPr>
          </w:pPr>
        </w:p>
        <w:p w:rsidR="000D4A4F" w:rsidRPr="0008634D" w:rsidRDefault="000D4A4F" w:rsidP="0061626C">
          <w:pPr>
            <w:shd w:val="clear" w:color="auto" w:fill="FFFFFF"/>
            <w:spacing w:before="100" w:beforeAutospacing="1" w:after="24" w:line="480" w:lineRule="auto"/>
            <w:ind w:left="24"/>
            <w:jc w:val="both"/>
            <w:rPr>
              <w:rFonts w:ascii="Times New Roman" w:eastAsia="Times New Roman" w:hAnsi="Times New Roman" w:cs="Times New Roman"/>
              <w:sz w:val="24"/>
              <w:szCs w:val="24"/>
              <w:lang w:eastAsia="en-IN"/>
            </w:rPr>
          </w:pPr>
        </w:p>
        <w:p w:rsidR="009D2496" w:rsidRPr="0008634D" w:rsidRDefault="009D2496" w:rsidP="0061626C">
          <w:pPr>
            <w:shd w:val="clear" w:color="auto" w:fill="FFFFFF"/>
            <w:spacing w:before="100" w:beforeAutospacing="1" w:after="24" w:line="480" w:lineRule="auto"/>
            <w:ind w:left="24"/>
            <w:jc w:val="both"/>
            <w:rPr>
              <w:rFonts w:ascii="Times New Roman" w:eastAsia="Times New Roman" w:hAnsi="Times New Roman" w:cs="Times New Roman"/>
              <w:sz w:val="24"/>
              <w:szCs w:val="24"/>
              <w:lang w:eastAsia="en-IN"/>
            </w:rPr>
          </w:pPr>
        </w:p>
        <w:p w:rsidR="009D2496" w:rsidRPr="0008634D" w:rsidRDefault="009D2496" w:rsidP="0061626C">
          <w:pPr>
            <w:shd w:val="clear" w:color="auto" w:fill="FFFFFF"/>
            <w:spacing w:before="100" w:beforeAutospacing="1" w:after="24" w:line="480" w:lineRule="auto"/>
            <w:ind w:left="24"/>
            <w:jc w:val="both"/>
            <w:rPr>
              <w:rFonts w:ascii="Times New Roman" w:eastAsia="Times New Roman" w:hAnsi="Times New Roman" w:cs="Times New Roman"/>
              <w:sz w:val="24"/>
              <w:szCs w:val="24"/>
              <w:lang w:eastAsia="en-IN"/>
            </w:rPr>
          </w:pPr>
        </w:p>
        <w:p w:rsidR="009D2496" w:rsidRPr="0008634D" w:rsidRDefault="009D2496" w:rsidP="0061626C">
          <w:pPr>
            <w:shd w:val="clear" w:color="auto" w:fill="FFFFFF"/>
            <w:spacing w:before="100" w:beforeAutospacing="1" w:after="24" w:line="480" w:lineRule="auto"/>
            <w:ind w:left="24"/>
            <w:jc w:val="both"/>
            <w:rPr>
              <w:rFonts w:ascii="Times New Roman" w:eastAsia="Times New Roman" w:hAnsi="Times New Roman" w:cs="Times New Roman"/>
              <w:sz w:val="24"/>
              <w:szCs w:val="24"/>
              <w:lang w:eastAsia="en-IN"/>
            </w:rPr>
          </w:pPr>
        </w:p>
        <w:p w:rsidR="009D2496" w:rsidRPr="0008634D" w:rsidRDefault="009D2496" w:rsidP="0061626C">
          <w:pPr>
            <w:shd w:val="clear" w:color="auto" w:fill="FFFFFF"/>
            <w:spacing w:before="100" w:beforeAutospacing="1" w:after="24" w:line="480" w:lineRule="auto"/>
            <w:ind w:left="24"/>
            <w:jc w:val="both"/>
            <w:rPr>
              <w:rFonts w:ascii="Times New Roman" w:eastAsia="Times New Roman" w:hAnsi="Times New Roman" w:cs="Times New Roman"/>
              <w:sz w:val="24"/>
              <w:szCs w:val="24"/>
              <w:lang w:eastAsia="en-IN"/>
            </w:rPr>
          </w:pPr>
        </w:p>
        <w:p w:rsidR="009D2496" w:rsidRPr="0008634D" w:rsidRDefault="009D2496" w:rsidP="0061626C">
          <w:pPr>
            <w:shd w:val="clear" w:color="auto" w:fill="FFFFFF"/>
            <w:spacing w:before="100" w:beforeAutospacing="1" w:after="24" w:line="480" w:lineRule="auto"/>
            <w:ind w:left="24"/>
            <w:jc w:val="both"/>
            <w:rPr>
              <w:rFonts w:ascii="Times New Roman" w:eastAsia="Times New Roman" w:hAnsi="Times New Roman" w:cs="Times New Roman"/>
              <w:sz w:val="24"/>
              <w:szCs w:val="24"/>
              <w:lang w:eastAsia="en-IN"/>
            </w:rPr>
          </w:pPr>
        </w:p>
        <w:p w:rsidR="009E31F7" w:rsidRPr="005B2DB7" w:rsidRDefault="009E31F7" w:rsidP="0061626C">
          <w:pPr>
            <w:shd w:val="clear" w:color="auto" w:fill="FFFFFF"/>
            <w:spacing w:before="100" w:beforeAutospacing="1" w:after="24" w:line="480" w:lineRule="auto"/>
            <w:ind w:left="384"/>
            <w:jc w:val="both"/>
            <w:rPr>
              <w:rFonts w:ascii="Times New Roman" w:eastAsia="Times New Roman" w:hAnsi="Times New Roman" w:cs="Times New Roman"/>
              <w:sz w:val="24"/>
              <w:szCs w:val="24"/>
              <w:lang w:eastAsia="en-IN"/>
            </w:rPr>
          </w:pPr>
        </w:p>
        <w:p w:rsidR="001348AD" w:rsidRPr="0008634D" w:rsidRDefault="007F78CA" w:rsidP="0061626C">
          <w:pPr>
            <w:spacing w:line="480" w:lineRule="auto"/>
            <w:jc w:val="both"/>
            <w:rPr>
              <w:rFonts w:ascii="Times New Roman" w:hAnsi="Times New Roman" w:cs="Times New Roman"/>
              <w:b/>
              <w:sz w:val="24"/>
              <w:szCs w:val="24"/>
            </w:rPr>
          </w:pPr>
        </w:p>
      </w:sdtContent>
    </w:sdt>
    <w:p w:rsidR="004538D8" w:rsidRPr="0008634D" w:rsidRDefault="00204094" w:rsidP="0061626C">
      <w:pPr>
        <w:spacing w:line="480" w:lineRule="auto"/>
        <w:jc w:val="center"/>
        <w:rPr>
          <w:rFonts w:ascii="Times New Roman" w:hAnsi="Times New Roman" w:cs="Times New Roman"/>
          <w:b/>
          <w:sz w:val="28"/>
          <w:szCs w:val="24"/>
        </w:rPr>
      </w:pPr>
      <w:r w:rsidRPr="0008634D">
        <w:rPr>
          <w:rFonts w:ascii="Times New Roman" w:hAnsi="Times New Roman" w:cs="Times New Roman"/>
          <w:b/>
          <w:sz w:val="28"/>
          <w:szCs w:val="24"/>
        </w:rPr>
        <w:lastRenderedPageBreak/>
        <w:t>D</w:t>
      </w:r>
      <w:r w:rsidR="004538D8" w:rsidRPr="0008634D">
        <w:rPr>
          <w:rFonts w:ascii="Times New Roman" w:hAnsi="Times New Roman" w:cs="Times New Roman"/>
          <w:b/>
          <w:sz w:val="28"/>
          <w:szCs w:val="24"/>
        </w:rPr>
        <w:t>ataset Link</w:t>
      </w:r>
    </w:p>
    <w:p w:rsidR="004538D8" w:rsidRPr="0008634D" w:rsidRDefault="007F78CA" w:rsidP="0061626C">
      <w:pPr>
        <w:spacing w:line="480" w:lineRule="auto"/>
        <w:jc w:val="both"/>
        <w:rPr>
          <w:rFonts w:ascii="Times New Roman" w:hAnsi="Times New Roman" w:cs="Times New Roman"/>
          <w:color w:val="5B9BD5" w:themeColor="accent1"/>
          <w:sz w:val="24"/>
          <w:szCs w:val="24"/>
          <w:lang w:val="en"/>
        </w:rPr>
      </w:pPr>
      <w:hyperlink r:id="rId7" w:history="1">
        <w:r w:rsidR="004538D8" w:rsidRPr="0008634D">
          <w:rPr>
            <w:rFonts w:ascii="Times New Roman" w:hAnsi="Times New Roman" w:cs="Times New Roman"/>
            <w:color w:val="5B9BD5" w:themeColor="accent1"/>
            <w:sz w:val="24"/>
            <w:szCs w:val="24"/>
            <w:lang w:val="en"/>
          </w:rPr>
          <w:t>https://catalog.data.gov/dataset/home-mortgage-disclosure-act-data-for-the-years-2007-2012</w:t>
        </w:r>
      </w:hyperlink>
    </w:p>
    <w:p w:rsidR="009D2496" w:rsidRPr="0008634D" w:rsidRDefault="009D2496" w:rsidP="0061626C">
      <w:pPr>
        <w:shd w:val="clear" w:color="auto" w:fill="FFFFFF"/>
        <w:spacing w:before="100" w:beforeAutospacing="1" w:after="24" w:line="480" w:lineRule="auto"/>
        <w:ind w:left="24"/>
        <w:jc w:val="both"/>
        <w:rPr>
          <w:rFonts w:ascii="Times New Roman" w:hAnsi="Times New Roman" w:cs="Times New Roman"/>
          <w:sz w:val="24"/>
          <w:szCs w:val="24"/>
        </w:rPr>
      </w:pPr>
      <w:r w:rsidRPr="0008634D">
        <w:rPr>
          <w:rFonts w:ascii="Times New Roman" w:hAnsi="Times New Roman" w:cs="Times New Roman"/>
          <w:sz w:val="24"/>
          <w:szCs w:val="24"/>
        </w:rPr>
        <w:t xml:space="preserve">The dataset consists of Home mortgage amount and the applicant details like applicant’s annual income, Race, Property type and other details and one part of the data which I wanted to work was the financial year and for that particular fiscal how much loan was approved and how much percent of the loan amount exceed the previous year’s fiscal quarter and various other minute details. There are </w:t>
      </w:r>
      <w:r w:rsidR="0061626C">
        <w:rPr>
          <w:rFonts w:ascii="Times New Roman" w:hAnsi="Times New Roman" w:cs="Times New Roman"/>
          <w:sz w:val="24"/>
          <w:szCs w:val="24"/>
        </w:rPr>
        <w:t>1</w:t>
      </w:r>
      <w:r w:rsidRPr="0008634D">
        <w:rPr>
          <w:rFonts w:ascii="Times New Roman" w:hAnsi="Times New Roman" w:cs="Times New Roman"/>
          <w:sz w:val="24"/>
          <w:szCs w:val="24"/>
        </w:rPr>
        <w:t>2</w:t>
      </w:r>
      <w:r w:rsidR="0061626C">
        <w:rPr>
          <w:rFonts w:ascii="Times New Roman" w:hAnsi="Times New Roman" w:cs="Times New Roman"/>
          <w:sz w:val="24"/>
          <w:szCs w:val="24"/>
        </w:rPr>
        <w:t>,2</w:t>
      </w:r>
      <w:r w:rsidRPr="0008634D">
        <w:rPr>
          <w:rFonts w:ascii="Times New Roman" w:hAnsi="Times New Roman" w:cs="Times New Roman"/>
          <w:sz w:val="24"/>
          <w:szCs w:val="24"/>
        </w:rPr>
        <w:t xml:space="preserve">69 rows of data in 19 columns. </w:t>
      </w:r>
    </w:p>
    <w:p w:rsidR="009D2496" w:rsidRPr="0008634D" w:rsidRDefault="009D2496"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3C473B" w:rsidRPr="003C473B" w:rsidRDefault="003C473B" w:rsidP="0061626C">
      <w:pPr>
        <w:tabs>
          <w:tab w:val="left" w:pos="1515"/>
          <w:tab w:val="center" w:pos="4873"/>
        </w:tabs>
        <w:spacing w:line="480" w:lineRule="auto"/>
        <w:rPr>
          <w:rFonts w:ascii="Times New Roman" w:hAnsi="Times New Roman" w:cs="Times New Roman"/>
          <w:b/>
          <w:sz w:val="28"/>
          <w:szCs w:val="24"/>
          <w:lang w:val="en"/>
        </w:rPr>
      </w:pPr>
    </w:p>
    <w:p w:rsidR="005623A6" w:rsidRPr="0008634D" w:rsidRDefault="005623A6" w:rsidP="0061626C">
      <w:pPr>
        <w:pStyle w:val="ListParagraph"/>
        <w:tabs>
          <w:tab w:val="left" w:pos="1515"/>
          <w:tab w:val="center" w:pos="4873"/>
        </w:tabs>
        <w:spacing w:line="480" w:lineRule="auto"/>
        <w:jc w:val="center"/>
        <w:rPr>
          <w:rFonts w:ascii="Times New Roman" w:hAnsi="Times New Roman" w:cs="Times New Roman"/>
          <w:b/>
          <w:sz w:val="28"/>
          <w:szCs w:val="24"/>
          <w:lang w:val="en"/>
        </w:rPr>
      </w:pPr>
      <w:r w:rsidRPr="0008634D">
        <w:rPr>
          <w:rFonts w:ascii="Times New Roman" w:hAnsi="Times New Roman" w:cs="Times New Roman"/>
          <w:b/>
          <w:sz w:val="28"/>
          <w:szCs w:val="24"/>
          <w:lang w:val="en"/>
        </w:rPr>
        <w:lastRenderedPageBreak/>
        <w:t>Objective</w:t>
      </w:r>
    </w:p>
    <w:p w:rsidR="00BC48C4" w:rsidRPr="0008634D" w:rsidRDefault="00BC48C4" w:rsidP="0061626C">
      <w:pPr>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The objective of this study is to find out for which reason the property has been mortgaged a</w:t>
      </w:r>
      <w:r w:rsidR="007B7BF8" w:rsidRPr="0008634D">
        <w:rPr>
          <w:rFonts w:ascii="Times New Roman" w:hAnsi="Times New Roman" w:cs="Times New Roman"/>
          <w:sz w:val="24"/>
          <w:szCs w:val="24"/>
          <w:lang w:val="en"/>
        </w:rPr>
        <w:t>nd the loan has been sanctioned. There are various property types and for which property type the maximum number of loan has been approved and there are certain conditions that for certain property a pre-approval for loan must be sanctioned under the HMD act for the companies which</w:t>
      </w:r>
      <w:r w:rsidR="0008634D" w:rsidRPr="0008634D">
        <w:rPr>
          <w:rFonts w:ascii="Times New Roman" w:hAnsi="Times New Roman" w:cs="Times New Roman"/>
          <w:sz w:val="24"/>
          <w:szCs w:val="24"/>
          <w:lang w:val="en"/>
        </w:rPr>
        <w:t xml:space="preserve"> are covered under that</w:t>
      </w:r>
      <w:r w:rsidR="007B7BF8" w:rsidRPr="0008634D">
        <w:rPr>
          <w:rFonts w:ascii="Times New Roman" w:hAnsi="Times New Roman" w:cs="Times New Roman"/>
          <w:sz w:val="24"/>
          <w:szCs w:val="24"/>
          <w:lang w:val="en"/>
        </w:rPr>
        <w:t xml:space="preserve"> act. </w:t>
      </w:r>
    </w:p>
    <w:p w:rsidR="007B7BF8" w:rsidRPr="0008634D" w:rsidRDefault="0008634D" w:rsidP="0061626C">
      <w:pPr>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 xml:space="preserve"> </w:t>
      </w:r>
      <w:r w:rsidR="007B7BF8" w:rsidRPr="0008634D">
        <w:rPr>
          <w:rFonts w:ascii="Times New Roman" w:hAnsi="Times New Roman" w:cs="Times New Roman"/>
          <w:sz w:val="24"/>
          <w:szCs w:val="24"/>
          <w:lang w:val="en"/>
        </w:rPr>
        <w:t>This study I have considered California State. There are various types of home built in California due to the threat of earthquakes hence the analysis of this particular dataset will be interesting. Furthermore, the data set can be divided into various counties and in that we can divide into various sub categories say for instance, South San Jose, and these can be represented using filled maps concept and the use of rank function can be done.</w:t>
      </w:r>
      <w:r w:rsidR="00A4013A" w:rsidRPr="0008634D">
        <w:rPr>
          <w:rFonts w:ascii="Times New Roman" w:hAnsi="Times New Roman" w:cs="Times New Roman"/>
          <w:sz w:val="24"/>
          <w:szCs w:val="24"/>
          <w:lang w:val="en"/>
        </w:rPr>
        <w:t xml:space="preserve"> The dataset provides information about the financial year and the number of loans approved and using this information we can find out which year had maximum number of lo</w:t>
      </w:r>
      <w:r w:rsidR="009E6017" w:rsidRPr="0008634D">
        <w:rPr>
          <w:rFonts w:ascii="Times New Roman" w:hAnsi="Times New Roman" w:cs="Times New Roman"/>
          <w:sz w:val="24"/>
          <w:szCs w:val="24"/>
          <w:lang w:val="en"/>
        </w:rPr>
        <w:t xml:space="preserve">an </w:t>
      </w:r>
      <w:r w:rsidR="00A4013A" w:rsidRPr="0008634D">
        <w:rPr>
          <w:rFonts w:ascii="Times New Roman" w:hAnsi="Times New Roman" w:cs="Times New Roman"/>
          <w:sz w:val="24"/>
          <w:szCs w:val="24"/>
          <w:lang w:val="en"/>
        </w:rPr>
        <w:t>sanctioned and for which property type and which type of loan was it single applicant or where there any co applicant</w:t>
      </w:r>
      <w:r w:rsidR="009E6017" w:rsidRPr="0008634D">
        <w:rPr>
          <w:rFonts w:ascii="Times New Roman" w:hAnsi="Times New Roman" w:cs="Times New Roman"/>
          <w:sz w:val="24"/>
          <w:szCs w:val="24"/>
          <w:lang w:val="en"/>
        </w:rPr>
        <w:t xml:space="preserve">s? </w:t>
      </w:r>
      <w:r w:rsidR="00A4013A" w:rsidRPr="0008634D">
        <w:rPr>
          <w:rFonts w:ascii="Times New Roman" w:hAnsi="Times New Roman" w:cs="Times New Roman"/>
          <w:sz w:val="24"/>
          <w:szCs w:val="24"/>
          <w:lang w:val="en"/>
        </w:rPr>
        <w:t xml:space="preserve"> </w:t>
      </w:r>
    </w:p>
    <w:p w:rsidR="009E6017" w:rsidRPr="0008634D" w:rsidRDefault="009E6017" w:rsidP="0061626C">
      <w:pPr>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This dataset provides information about population and annual income of the population with this we can find out one person’s annual income and how much loan was granted and for which category of loan say for instance, Refurnishing or Repaint, and was the loan sanctioned or not? and if sanctioned below the requested amount so why all these questions can be analyzed, with the help of</w:t>
      </w:r>
      <w:r w:rsidR="0008634D" w:rsidRPr="0008634D">
        <w:rPr>
          <w:rFonts w:ascii="Times New Roman" w:hAnsi="Times New Roman" w:cs="Times New Roman"/>
          <w:sz w:val="24"/>
          <w:szCs w:val="24"/>
          <w:lang w:val="en"/>
        </w:rPr>
        <w:t xml:space="preserve"> the</w:t>
      </w:r>
      <w:r w:rsidRPr="0008634D">
        <w:rPr>
          <w:rFonts w:ascii="Times New Roman" w:hAnsi="Times New Roman" w:cs="Times New Roman"/>
          <w:sz w:val="24"/>
          <w:szCs w:val="24"/>
          <w:lang w:val="en"/>
        </w:rPr>
        <w:t xml:space="preserve"> date of application of the loan we can figure out how much time did the financial institution took to grant the loan. The owner occupancy detail provides an insight that was it a brand new house or was it already built house was the owner of the house dwelling there or not can be analyzed using appropriate techniques.</w:t>
      </w:r>
    </w:p>
    <w:p w:rsidR="005623A6" w:rsidRPr="0008634D" w:rsidRDefault="005623A6" w:rsidP="0061626C">
      <w:pPr>
        <w:spacing w:line="480" w:lineRule="auto"/>
        <w:jc w:val="both"/>
        <w:rPr>
          <w:rFonts w:ascii="Times New Roman" w:hAnsi="Times New Roman" w:cs="Times New Roman"/>
          <w:b/>
          <w:sz w:val="24"/>
          <w:szCs w:val="24"/>
          <w:lang w:val="en"/>
        </w:rPr>
      </w:pPr>
    </w:p>
    <w:p w:rsidR="00E47D9D" w:rsidRDefault="00E47D9D" w:rsidP="0061626C">
      <w:pPr>
        <w:spacing w:line="480" w:lineRule="auto"/>
        <w:rPr>
          <w:rFonts w:ascii="Times New Roman" w:hAnsi="Times New Roman" w:cs="Times New Roman"/>
          <w:b/>
          <w:sz w:val="28"/>
          <w:szCs w:val="24"/>
          <w:lang w:val="en"/>
        </w:rPr>
      </w:pPr>
    </w:p>
    <w:p w:rsidR="00E47D9D" w:rsidRPr="00E47D9D" w:rsidRDefault="00E47D9D" w:rsidP="0061626C">
      <w:pPr>
        <w:spacing w:line="480" w:lineRule="auto"/>
        <w:contextualSpacing/>
        <w:jc w:val="center"/>
        <w:outlineLvl w:val="0"/>
        <w:rPr>
          <w:rFonts w:ascii="Times New Roman" w:hAnsi="Times New Roman" w:cs="Times New Roman"/>
          <w:sz w:val="32"/>
          <w:szCs w:val="32"/>
        </w:rPr>
      </w:pPr>
      <w:r w:rsidRPr="00167552">
        <w:rPr>
          <w:rFonts w:ascii="Times New Roman" w:hAnsi="Times New Roman" w:cs="Times New Roman"/>
          <w:sz w:val="32"/>
          <w:szCs w:val="32"/>
        </w:rPr>
        <w:lastRenderedPageBreak/>
        <w:t>Data Cleaning</w:t>
      </w:r>
    </w:p>
    <w:p w:rsidR="00E47D9D" w:rsidRPr="00167552" w:rsidRDefault="00E47D9D" w:rsidP="0061626C">
      <w:pPr>
        <w:pStyle w:val="ListParagraph"/>
        <w:numPr>
          <w:ilvl w:val="0"/>
          <w:numId w:val="14"/>
        </w:numPr>
        <w:spacing w:after="0" w:line="480" w:lineRule="auto"/>
        <w:jc w:val="both"/>
        <w:rPr>
          <w:rFonts w:ascii="Times New Roman" w:hAnsi="Times New Roman" w:cs="Times New Roman"/>
        </w:rPr>
      </w:pPr>
      <w:r w:rsidRPr="004C1742">
        <w:rPr>
          <w:rFonts w:ascii="Times New Roman" w:hAnsi="Times New Roman" w:cs="Times New Roman"/>
          <w:b/>
        </w:rPr>
        <w:t>Embedded Values:</w:t>
      </w:r>
      <w:r w:rsidRPr="00167552">
        <w:rPr>
          <w:rFonts w:ascii="Times New Roman" w:hAnsi="Times New Roman" w:cs="Times New Roman"/>
        </w:rPr>
        <w:t xml:space="preserve"> multiple values entered in one attribute. Loan_purpose_name and Loan_type_name. </w:t>
      </w:r>
    </w:p>
    <w:p w:rsidR="00E47D9D" w:rsidRPr="00167552" w:rsidRDefault="00E47D9D" w:rsidP="0061626C">
      <w:pPr>
        <w:pStyle w:val="ListParagraph"/>
        <w:spacing w:line="480" w:lineRule="auto"/>
        <w:jc w:val="center"/>
        <w:rPr>
          <w:rFonts w:ascii="Times New Roman" w:hAnsi="Times New Roman" w:cs="Times New Roman"/>
        </w:rPr>
      </w:pPr>
      <w:r w:rsidRPr="00167552">
        <w:rPr>
          <w:rFonts w:ascii="Times New Roman" w:hAnsi="Times New Roman" w:cs="Times New Roman"/>
          <w:noProof/>
        </w:rPr>
        <w:drawing>
          <wp:inline distT="0" distB="0" distL="0" distR="0" wp14:anchorId="4B9B5D18" wp14:editId="224F503D">
            <wp:extent cx="4495800" cy="156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5800" cy="1562100"/>
                    </a:xfrm>
                    <a:prstGeom prst="rect">
                      <a:avLst/>
                    </a:prstGeom>
                  </pic:spPr>
                </pic:pic>
              </a:graphicData>
            </a:graphic>
          </wp:inline>
        </w:drawing>
      </w:r>
    </w:p>
    <w:p w:rsidR="00E47D9D" w:rsidRPr="00167552" w:rsidRDefault="00E47D9D" w:rsidP="0061626C">
      <w:pPr>
        <w:spacing w:line="480" w:lineRule="auto"/>
        <w:contextualSpacing/>
        <w:jc w:val="both"/>
        <w:rPr>
          <w:rFonts w:ascii="Times New Roman" w:hAnsi="Times New Roman" w:cs="Times New Roman"/>
        </w:rPr>
      </w:pPr>
      <w:r w:rsidRPr="00167552">
        <w:rPr>
          <w:rFonts w:ascii="Times New Roman" w:hAnsi="Times New Roman" w:cs="Times New Roman"/>
        </w:rPr>
        <w:t>Solution: Split the column into two different columns “Loan_purpose_name” and “Loan_type_name” using the MS-Excel function “text-to-columns”.</w:t>
      </w:r>
    </w:p>
    <w:p w:rsidR="00E47D9D" w:rsidRPr="00167552" w:rsidRDefault="00E47D9D" w:rsidP="0061626C">
      <w:pPr>
        <w:spacing w:line="480" w:lineRule="auto"/>
        <w:contextualSpacing/>
        <w:jc w:val="center"/>
        <w:rPr>
          <w:rFonts w:ascii="Times New Roman" w:hAnsi="Times New Roman" w:cs="Times New Roman"/>
        </w:rPr>
      </w:pPr>
      <w:r w:rsidRPr="00167552">
        <w:rPr>
          <w:rFonts w:ascii="Times New Roman" w:hAnsi="Times New Roman" w:cs="Times New Roman"/>
          <w:noProof/>
        </w:rPr>
        <w:drawing>
          <wp:inline distT="0" distB="0" distL="0" distR="0" wp14:anchorId="57C60AED" wp14:editId="639E0CF9">
            <wp:extent cx="4318000" cy="1117600"/>
            <wp:effectExtent l="114300" t="101600" r="114300" b="139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8000" cy="111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47D9D" w:rsidRPr="004C1742" w:rsidRDefault="00E47D9D" w:rsidP="0061626C">
      <w:pPr>
        <w:spacing w:line="480" w:lineRule="auto"/>
        <w:contextualSpacing/>
        <w:jc w:val="both"/>
        <w:rPr>
          <w:rFonts w:ascii="Times New Roman" w:hAnsi="Times New Roman" w:cs="Times New Roman"/>
          <w:b/>
        </w:rPr>
      </w:pPr>
    </w:p>
    <w:p w:rsidR="00E47D9D" w:rsidRPr="00167552" w:rsidRDefault="00E47D9D" w:rsidP="0061626C">
      <w:pPr>
        <w:pStyle w:val="ListParagraph"/>
        <w:numPr>
          <w:ilvl w:val="0"/>
          <w:numId w:val="14"/>
        </w:numPr>
        <w:spacing w:after="0" w:line="480" w:lineRule="auto"/>
        <w:jc w:val="both"/>
        <w:rPr>
          <w:rFonts w:ascii="Times New Roman" w:hAnsi="Times New Roman" w:cs="Times New Roman"/>
        </w:rPr>
      </w:pPr>
      <w:r w:rsidRPr="004C1742">
        <w:rPr>
          <w:rFonts w:ascii="Times New Roman" w:hAnsi="Times New Roman" w:cs="Times New Roman"/>
          <w:b/>
        </w:rPr>
        <w:t>Cryptic Values and Abbreviations:</w:t>
      </w:r>
      <w:r w:rsidRPr="00167552">
        <w:rPr>
          <w:rFonts w:ascii="Times New Roman" w:hAnsi="Times New Roman" w:cs="Times New Roman"/>
        </w:rPr>
        <w:t xml:space="preserve">  The column “Agency_detail” has cryptic values like   Consumer Finance Protection Bureau (CFPB) but this column has no meaning as there is another column called “Agency_Name”.</w:t>
      </w:r>
    </w:p>
    <w:p w:rsidR="00E47D9D" w:rsidRPr="00167552" w:rsidRDefault="00E47D9D" w:rsidP="0061626C">
      <w:pPr>
        <w:pStyle w:val="ListParagraph"/>
        <w:spacing w:line="480" w:lineRule="auto"/>
        <w:jc w:val="center"/>
        <w:rPr>
          <w:rFonts w:ascii="Times New Roman" w:hAnsi="Times New Roman" w:cs="Times New Roman"/>
        </w:rPr>
      </w:pPr>
      <w:r w:rsidRPr="00167552">
        <w:rPr>
          <w:rFonts w:ascii="Times New Roman" w:hAnsi="Times New Roman" w:cs="Times New Roman"/>
          <w:noProof/>
        </w:rPr>
        <w:drawing>
          <wp:inline distT="0" distB="0" distL="0" distR="0" wp14:anchorId="4164955B" wp14:editId="4AC2A949">
            <wp:extent cx="5943600" cy="966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966470"/>
                    </a:xfrm>
                    <a:prstGeom prst="rect">
                      <a:avLst/>
                    </a:prstGeom>
                  </pic:spPr>
                </pic:pic>
              </a:graphicData>
            </a:graphic>
          </wp:inline>
        </w:drawing>
      </w:r>
    </w:p>
    <w:p w:rsidR="00E47D9D" w:rsidRDefault="00E47D9D" w:rsidP="0061626C">
      <w:pPr>
        <w:pStyle w:val="ListParagraph"/>
        <w:spacing w:line="480" w:lineRule="auto"/>
        <w:jc w:val="both"/>
        <w:rPr>
          <w:rFonts w:ascii="Times New Roman" w:hAnsi="Times New Roman" w:cs="Times New Roman"/>
          <w:b/>
        </w:rPr>
      </w:pPr>
    </w:p>
    <w:p w:rsidR="0089138B" w:rsidRDefault="0089138B" w:rsidP="0061626C">
      <w:pPr>
        <w:pStyle w:val="ListParagraph"/>
        <w:spacing w:line="480" w:lineRule="auto"/>
        <w:jc w:val="both"/>
        <w:rPr>
          <w:rFonts w:ascii="Times New Roman" w:hAnsi="Times New Roman" w:cs="Times New Roman"/>
          <w:b/>
        </w:rPr>
      </w:pPr>
    </w:p>
    <w:p w:rsidR="0089138B" w:rsidRPr="004C1742" w:rsidRDefault="0089138B" w:rsidP="0061626C">
      <w:pPr>
        <w:pStyle w:val="ListParagraph"/>
        <w:spacing w:line="480" w:lineRule="auto"/>
        <w:jc w:val="both"/>
        <w:rPr>
          <w:rFonts w:ascii="Times New Roman" w:hAnsi="Times New Roman" w:cs="Times New Roman"/>
          <w:b/>
        </w:rPr>
      </w:pPr>
    </w:p>
    <w:p w:rsidR="00E47D9D" w:rsidRDefault="00E47D9D" w:rsidP="0061626C">
      <w:pPr>
        <w:pStyle w:val="ListParagraph"/>
        <w:numPr>
          <w:ilvl w:val="0"/>
          <w:numId w:val="14"/>
        </w:numPr>
        <w:spacing w:after="0" w:line="480" w:lineRule="auto"/>
        <w:jc w:val="both"/>
        <w:rPr>
          <w:rFonts w:ascii="Times New Roman" w:hAnsi="Times New Roman" w:cs="Times New Roman"/>
        </w:rPr>
      </w:pPr>
      <w:r w:rsidRPr="004C1742">
        <w:rPr>
          <w:rFonts w:ascii="Times New Roman" w:hAnsi="Times New Roman" w:cs="Times New Roman"/>
          <w:b/>
        </w:rPr>
        <w:lastRenderedPageBreak/>
        <w:t>Referential integrity violations:</w:t>
      </w:r>
      <w:r w:rsidR="0089138B">
        <w:rPr>
          <w:rFonts w:ascii="Times New Roman" w:hAnsi="Times New Roman" w:cs="Times New Roman"/>
          <w:b/>
        </w:rPr>
        <w:t xml:space="preserve"> </w:t>
      </w:r>
      <w:r w:rsidR="0089138B" w:rsidRPr="0089138B">
        <w:rPr>
          <w:rFonts w:ascii="Times New Roman" w:hAnsi="Times New Roman" w:cs="Times New Roman"/>
        </w:rPr>
        <w:t>There are no referential integrity violations in any of the columns which I have chosen for working on my dataset.</w:t>
      </w:r>
    </w:p>
    <w:p w:rsidR="0089138B" w:rsidRPr="0089138B" w:rsidRDefault="0089138B" w:rsidP="0061626C">
      <w:pPr>
        <w:spacing w:after="0" w:line="480" w:lineRule="auto"/>
        <w:jc w:val="both"/>
        <w:rPr>
          <w:rFonts w:ascii="Times New Roman" w:hAnsi="Times New Roman" w:cs="Times New Roman"/>
        </w:rPr>
      </w:pPr>
    </w:p>
    <w:p w:rsidR="0089138B" w:rsidRDefault="0089138B" w:rsidP="0061626C">
      <w:pPr>
        <w:pStyle w:val="ListParagraph"/>
        <w:spacing w:after="0" w:line="480" w:lineRule="auto"/>
        <w:jc w:val="both"/>
        <w:rPr>
          <w:rFonts w:ascii="Times New Roman" w:hAnsi="Times New Roman" w:cs="Times New Roman"/>
        </w:rPr>
      </w:pPr>
      <w:r w:rsidRPr="0089138B">
        <w:rPr>
          <w:rFonts w:ascii="Times New Roman" w:hAnsi="Times New Roman" w:cs="Times New Roman"/>
          <w:noProof/>
        </w:rPr>
        <w:drawing>
          <wp:inline distT="0" distB="0" distL="0" distR="0" wp14:anchorId="526E1597" wp14:editId="14E5641D">
            <wp:extent cx="5731510" cy="10547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54735"/>
                    </a:xfrm>
                    <a:prstGeom prst="rect">
                      <a:avLst/>
                    </a:prstGeom>
                  </pic:spPr>
                </pic:pic>
              </a:graphicData>
            </a:graphic>
          </wp:inline>
        </w:drawing>
      </w:r>
    </w:p>
    <w:p w:rsidR="0089138B" w:rsidRPr="0089138B" w:rsidRDefault="0089138B" w:rsidP="0061626C">
      <w:pPr>
        <w:pStyle w:val="ListParagraph"/>
        <w:spacing w:after="0" w:line="480" w:lineRule="auto"/>
        <w:jc w:val="both"/>
        <w:rPr>
          <w:rFonts w:ascii="Times New Roman" w:hAnsi="Times New Roman" w:cs="Times New Roman"/>
        </w:rPr>
      </w:pPr>
    </w:p>
    <w:p w:rsidR="00E47D9D" w:rsidRDefault="00E47D9D" w:rsidP="0061626C">
      <w:pPr>
        <w:pStyle w:val="ListParagraph"/>
        <w:numPr>
          <w:ilvl w:val="0"/>
          <w:numId w:val="14"/>
        </w:numPr>
        <w:spacing w:after="0" w:line="480" w:lineRule="auto"/>
        <w:jc w:val="both"/>
        <w:rPr>
          <w:rFonts w:ascii="Times New Roman" w:hAnsi="Times New Roman" w:cs="Times New Roman"/>
          <w:b/>
        </w:rPr>
      </w:pPr>
      <w:r w:rsidRPr="004C1742">
        <w:rPr>
          <w:rFonts w:ascii="Times New Roman" w:hAnsi="Times New Roman" w:cs="Times New Roman"/>
          <w:b/>
        </w:rPr>
        <w:t>Violated attribute dependency:</w:t>
      </w:r>
    </w:p>
    <w:p w:rsidR="0089138B" w:rsidRDefault="0089138B" w:rsidP="0061626C">
      <w:pPr>
        <w:pStyle w:val="ListParagraph"/>
        <w:spacing w:after="0" w:line="480" w:lineRule="auto"/>
        <w:jc w:val="both"/>
        <w:rPr>
          <w:rFonts w:ascii="Times New Roman" w:hAnsi="Times New Roman" w:cs="Times New Roman"/>
        </w:rPr>
      </w:pPr>
      <w:r>
        <w:rPr>
          <w:rFonts w:ascii="Times New Roman" w:hAnsi="Times New Roman" w:cs="Times New Roman"/>
        </w:rPr>
        <w:t xml:space="preserve">In the column “Agency_code” </w:t>
      </w:r>
      <w:r w:rsidRPr="0089138B">
        <w:rPr>
          <w:rFonts w:ascii="Times New Roman" w:hAnsi="Times New Roman" w:cs="Times New Roman"/>
        </w:rPr>
        <w:t>there was a violation where two different agency had the same agency code.</w:t>
      </w:r>
    </w:p>
    <w:p w:rsidR="0089138B" w:rsidRDefault="0089138B" w:rsidP="0061626C">
      <w:pPr>
        <w:pStyle w:val="ListParagraph"/>
        <w:spacing w:after="0" w:line="480" w:lineRule="auto"/>
        <w:jc w:val="both"/>
        <w:rPr>
          <w:rFonts w:ascii="Times New Roman" w:hAnsi="Times New Roman" w:cs="Times New Roman"/>
        </w:rPr>
      </w:pPr>
      <w:r w:rsidRPr="0089138B">
        <w:rPr>
          <w:rFonts w:ascii="Times New Roman" w:hAnsi="Times New Roman" w:cs="Times New Roman"/>
          <w:noProof/>
        </w:rPr>
        <w:drawing>
          <wp:inline distT="0" distB="0" distL="0" distR="0" wp14:anchorId="59C7936F" wp14:editId="5AB4CE09">
            <wp:extent cx="4069080" cy="1199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6773" cy="1204228"/>
                    </a:xfrm>
                    <a:prstGeom prst="rect">
                      <a:avLst/>
                    </a:prstGeom>
                  </pic:spPr>
                </pic:pic>
              </a:graphicData>
            </a:graphic>
          </wp:inline>
        </w:drawing>
      </w:r>
    </w:p>
    <w:p w:rsidR="0089138B" w:rsidRDefault="0089138B" w:rsidP="0061626C">
      <w:pPr>
        <w:pStyle w:val="ListParagraph"/>
        <w:spacing w:after="0" w:line="480" w:lineRule="auto"/>
        <w:jc w:val="both"/>
        <w:rPr>
          <w:rFonts w:ascii="Times New Roman" w:hAnsi="Times New Roman" w:cs="Times New Roman"/>
        </w:rPr>
      </w:pPr>
      <w:r>
        <w:rPr>
          <w:rFonts w:ascii="Times New Roman" w:hAnsi="Times New Roman" w:cs="Times New Roman"/>
        </w:rPr>
        <w:t>Solution: Referred the HMDA website for the correct agency code and changed it manually in the excel worksheet.</w:t>
      </w:r>
    </w:p>
    <w:p w:rsidR="0089138B" w:rsidRDefault="0089138B" w:rsidP="0061626C">
      <w:pPr>
        <w:pStyle w:val="ListParagraph"/>
        <w:spacing w:after="0" w:line="480" w:lineRule="auto"/>
        <w:jc w:val="both"/>
        <w:rPr>
          <w:rFonts w:ascii="Times New Roman" w:hAnsi="Times New Roman" w:cs="Times New Roman"/>
        </w:rPr>
      </w:pPr>
      <w:r w:rsidRPr="0089138B">
        <w:rPr>
          <w:rFonts w:ascii="Times New Roman" w:hAnsi="Times New Roman" w:cs="Times New Roman"/>
          <w:noProof/>
        </w:rPr>
        <w:drawing>
          <wp:inline distT="0" distB="0" distL="0" distR="0" wp14:anchorId="766140C3" wp14:editId="38ADB867">
            <wp:extent cx="3960381" cy="1156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116" cy="1161805"/>
                    </a:xfrm>
                    <a:prstGeom prst="rect">
                      <a:avLst/>
                    </a:prstGeom>
                  </pic:spPr>
                </pic:pic>
              </a:graphicData>
            </a:graphic>
          </wp:inline>
        </w:drawing>
      </w:r>
    </w:p>
    <w:p w:rsidR="0089138B" w:rsidRDefault="0089138B"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Pr="0089138B" w:rsidRDefault="00EE6D79" w:rsidP="0061626C">
      <w:pPr>
        <w:pStyle w:val="ListParagraph"/>
        <w:spacing w:after="0" w:line="480" w:lineRule="auto"/>
        <w:jc w:val="both"/>
        <w:rPr>
          <w:rFonts w:ascii="Times New Roman" w:hAnsi="Times New Roman" w:cs="Times New Roman"/>
        </w:rPr>
      </w:pPr>
    </w:p>
    <w:p w:rsidR="00E47D9D" w:rsidRPr="0089138B" w:rsidRDefault="00E47D9D" w:rsidP="0061626C">
      <w:pPr>
        <w:pStyle w:val="ListParagraph"/>
        <w:numPr>
          <w:ilvl w:val="0"/>
          <w:numId w:val="14"/>
        </w:numPr>
        <w:spacing w:after="0" w:line="480" w:lineRule="auto"/>
        <w:jc w:val="both"/>
        <w:rPr>
          <w:rFonts w:ascii="Times New Roman" w:hAnsi="Times New Roman" w:cs="Times New Roman"/>
        </w:rPr>
      </w:pPr>
      <w:r w:rsidRPr="009603A4">
        <w:rPr>
          <w:rFonts w:ascii="Times New Roman" w:hAnsi="Times New Roman" w:cs="Times New Roman"/>
          <w:b/>
        </w:rPr>
        <w:t>Duplicate Entities:</w:t>
      </w:r>
    </w:p>
    <w:p w:rsidR="0089138B" w:rsidRDefault="0089138B" w:rsidP="0061626C">
      <w:pPr>
        <w:pStyle w:val="ListParagraph"/>
        <w:spacing w:after="0" w:line="480" w:lineRule="auto"/>
        <w:jc w:val="both"/>
        <w:rPr>
          <w:rFonts w:ascii="Times New Roman" w:hAnsi="Times New Roman" w:cs="Times New Roman"/>
        </w:rPr>
      </w:pPr>
      <w:r w:rsidRPr="0089138B">
        <w:rPr>
          <w:rFonts w:ascii="Times New Roman" w:hAnsi="Times New Roman" w:cs="Times New Roman"/>
        </w:rPr>
        <w:t>There were close to 12,000 duplicate entities and used MS-Excel</w:t>
      </w:r>
      <w:r>
        <w:rPr>
          <w:rFonts w:ascii="Times New Roman" w:hAnsi="Times New Roman" w:cs="Times New Roman"/>
        </w:rPr>
        <w:t xml:space="preserve"> to search</w:t>
      </w:r>
      <w:r w:rsidRPr="0089138B">
        <w:rPr>
          <w:rFonts w:ascii="Times New Roman" w:hAnsi="Times New Roman" w:cs="Times New Roman"/>
        </w:rPr>
        <w:t>.</w:t>
      </w:r>
    </w:p>
    <w:p w:rsidR="0089138B" w:rsidRDefault="00F619E3" w:rsidP="0061626C">
      <w:pPr>
        <w:pStyle w:val="ListParagraph"/>
        <w:spacing w:after="0" w:line="480" w:lineRule="auto"/>
        <w:jc w:val="both"/>
        <w:rPr>
          <w:rFonts w:ascii="Times New Roman" w:hAnsi="Times New Roman" w:cs="Times New Roman"/>
        </w:rPr>
      </w:pPr>
      <w:r w:rsidRPr="00F619E3">
        <w:rPr>
          <w:rFonts w:ascii="Times New Roman" w:hAnsi="Times New Roman" w:cs="Times New Roman"/>
          <w:noProof/>
        </w:rPr>
        <w:drawing>
          <wp:inline distT="0" distB="0" distL="0" distR="0" wp14:anchorId="54BED956" wp14:editId="701836B5">
            <wp:extent cx="4160217" cy="629920"/>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65114" cy="630662"/>
                    </a:xfrm>
                    <a:prstGeom prst="rect">
                      <a:avLst/>
                    </a:prstGeom>
                  </pic:spPr>
                </pic:pic>
              </a:graphicData>
            </a:graphic>
          </wp:inline>
        </w:drawing>
      </w:r>
    </w:p>
    <w:p w:rsidR="00F619E3" w:rsidRDefault="00F619E3" w:rsidP="0061626C">
      <w:pPr>
        <w:pStyle w:val="ListParagraph"/>
        <w:spacing w:after="0" w:line="480" w:lineRule="auto"/>
        <w:jc w:val="both"/>
        <w:rPr>
          <w:rFonts w:ascii="Times New Roman" w:hAnsi="Times New Roman" w:cs="Times New Roman"/>
        </w:rPr>
      </w:pPr>
      <w:r>
        <w:rPr>
          <w:rFonts w:ascii="Times New Roman" w:hAnsi="Times New Roman" w:cs="Times New Roman"/>
        </w:rPr>
        <w:t>Solution: In the data tab in MS-Excel click the remove duplicate records. After doing this step the data is free from redundant values.</w:t>
      </w:r>
    </w:p>
    <w:p w:rsidR="00EE6D79" w:rsidRDefault="00EE6D79" w:rsidP="0061626C">
      <w:pPr>
        <w:pStyle w:val="ListParagraph"/>
        <w:spacing w:after="0" w:line="480" w:lineRule="auto"/>
        <w:jc w:val="both"/>
        <w:rPr>
          <w:rFonts w:ascii="Times New Roman" w:hAnsi="Times New Roman" w:cs="Times New Roman"/>
        </w:rPr>
      </w:pPr>
      <w:r w:rsidRPr="00EE6D79">
        <w:rPr>
          <w:rFonts w:ascii="Times New Roman" w:hAnsi="Times New Roman" w:cs="Times New Roman"/>
          <w:noProof/>
        </w:rPr>
        <w:drawing>
          <wp:inline distT="0" distB="0" distL="0" distR="0" wp14:anchorId="03102A2C" wp14:editId="4056D3DE">
            <wp:extent cx="5731510" cy="937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37260"/>
                    </a:xfrm>
                    <a:prstGeom prst="rect">
                      <a:avLst/>
                    </a:prstGeom>
                  </pic:spPr>
                </pic:pic>
              </a:graphicData>
            </a:graphic>
          </wp:inline>
        </w:drawing>
      </w:r>
    </w:p>
    <w:p w:rsidR="00F619E3" w:rsidRDefault="00F619E3" w:rsidP="0061626C">
      <w:pPr>
        <w:pStyle w:val="ListParagraph"/>
        <w:spacing w:after="0" w:line="480" w:lineRule="auto"/>
        <w:jc w:val="both"/>
        <w:rPr>
          <w:rFonts w:ascii="Times New Roman" w:hAnsi="Times New Roman" w:cs="Times New Roman"/>
        </w:rPr>
      </w:pPr>
    </w:p>
    <w:p w:rsidR="00F619E3" w:rsidRDefault="00F619E3"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Default="00EE6D79" w:rsidP="0061626C">
      <w:pPr>
        <w:pStyle w:val="ListParagraph"/>
        <w:spacing w:after="0" w:line="480" w:lineRule="auto"/>
        <w:jc w:val="both"/>
        <w:rPr>
          <w:rFonts w:ascii="Times New Roman" w:hAnsi="Times New Roman" w:cs="Times New Roman"/>
        </w:rPr>
      </w:pPr>
    </w:p>
    <w:p w:rsidR="00EE6D79" w:rsidRPr="0089138B" w:rsidRDefault="00EE6D79" w:rsidP="0061626C">
      <w:pPr>
        <w:pStyle w:val="ListParagraph"/>
        <w:spacing w:after="0" w:line="480" w:lineRule="auto"/>
        <w:jc w:val="both"/>
        <w:rPr>
          <w:rFonts w:ascii="Times New Roman" w:hAnsi="Times New Roman" w:cs="Times New Roman"/>
        </w:rPr>
      </w:pPr>
    </w:p>
    <w:p w:rsidR="00C51365" w:rsidRPr="0008634D" w:rsidRDefault="000D4A4F" w:rsidP="0061626C">
      <w:pPr>
        <w:spacing w:line="480" w:lineRule="auto"/>
        <w:jc w:val="center"/>
        <w:rPr>
          <w:rFonts w:ascii="Times New Roman" w:hAnsi="Times New Roman" w:cs="Times New Roman"/>
          <w:b/>
          <w:sz w:val="28"/>
          <w:szCs w:val="24"/>
          <w:lang w:val="en"/>
        </w:rPr>
      </w:pPr>
      <w:r w:rsidRPr="0008634D">
        <w:rPr>
          <w:rFonts w:ascii="Times New Roman" w:hAnsi="Times New Roman" w:cs="Times New Roman"/>
          <w:b/>
          <w:sz w:val="28"/>
          <w:szCs w:val="24"/>
          <w:lang w:val="en"/>
        </w:rPr>
        <w:lastRenderedPageBreak/>
        <w:t>Q</w:t>
      </w:r>
      <w:r w:rsidR="00C51365" w:rsidRPr="0008634D">
        <w:rPr>
          <w:rFonts w:ascii="Times New Roman" w:hAnsi="Times New Roman" w:cs="Times New Roman"/>
          <w:b/>
          <w:sz w:val="28"/>
          <w:szCs w:val="24"/>
          <w:lang w:val="en"/>
        </w:rPr>
        <w:t>uestions</w:t>
      </w:r>
    </w:p>
    <w:p w:rsidR="00C51365" w:rsidRPr="0008634D" w:rsidRDefault="000D4A4F" w:rsidP="0061626C">
      <w:pPr>
        <w:pStyle w:val="ListParagraph"/>
        <w:numPr>
          <w:ilvl w:val="0"/>
          <w:numId w:val="4"/>
        </w:numPr>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How many number of family units under 1-4 are there. Represent it using graph?</w:t>
      </w:r>
    </w:p>
    <w:p w:rsidR="00B10C26" w:rsidRDefault="00B10C26" w:rsidP="0061626C">
      <w:pPr>
        <w:pStyle w:val="ListParagraph"/>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County name = “San Francisco”</w:t>
      </w:r>
      <w:r w:rsidR="002E66AA">
        <w:rPr>
          <w:rFonts w:ascii="Times New Roman" w:hAnsi="Times New Roman" w:cs="Times New Roman"/>
          <w:sz w:val="24"/>
          <w:szCs w:val="24"/>
          <w:lang w:val="en"/>
        </w:rPr>
        <w:t xml:space="preserve"> and Suburb= “Redwood City”</w:t>
      </w:r>
    </w:p>
    <w:p w:rsidR="002033B6" w:rsidRPr="00AF551B" w:rsidRDefault="002E66AA" w:rsidP="0061626C">
      <w:pPr>
        <w:pStyle w:val="ListParagraph"/>
        <w:spacing w:line="480" w:lineRule="auto"/>
        <w:jc w:val="both"/>
        <w:rPr>
          <w:rFonts w:ascii="Times New Roman" w:hAnsi="Times New Roman" w:cs="Times New Roman"/>
          <w:i/>
          <w:sz w:val="24"/>
          <w:szCs w:val="24"/>
          <w:lang w:val="en"/>
        </w:rPr>
      </w:pPr>
      <w:r w:rsidRPr="002E66AA">
        <w:rPr>
          <w:rFonts w:ascii="Times New Roman" w:hAnsi="Times New Roman" w:cs="Times New Roman"/>
          <w:noProof/>
          <w:sz w:val="24"/>
          <w:szCs w:val="24"/>
          <w:lang w:val="en"/>
        </w:rPr>
        <w:drawing>
          <wp:inline distT="0" distB="0" distL="0" distR="0" wp14:anchorId="701E76CF" wp14:editId="5BC0C3EE">
            <wp:extent cx="5731510" cy="3433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33445"/>
                    </a:xfrm>
                    <a:prstGeom prst="rect">
                      <a:avLst/>
                    </a:prstGeom>
                  </pic:spPr>
                </pic:pic>
              </a:graphicData>
            </a:graphic>
          </wp:inline>
        </w:drawing>
      </w:r>
      <w:r w:rsidRPr="00AF551B">
        <w:rPr>
          <w:rFonts w:ascii="Times New Roman" w:hAnsi="Times New Roman" w:cs="Times New Roman"/>
          <w:i/>
          <w:sz w:val="24"/>
          <w:szCs w:val="24"/>
          <w:lang w:val="en"/>
        </w:rPr>
        <w:t>Chart Type: Filled Maps.</w:t>
      </w:r>
    </w:p>
    <w:p w:rsidR="002E66AA" w:rsidRPr="002033B6" w:rsidRDefault="002E66AA" w:rsidP="0061626C">
      <w:pPr>
        <w:spacing w:line="480" w:lineRule="auto"/>
        <w:jc w:val="both"/>
        <w:rPr>
          <w:rFonts w:ascii="Times New Roman" w:hAnsi="Times New Roman" w:cs="Times New Roman"/>
          <w:sz w:val="24"/>
          <w:szCs w:val="24"/>
          <w:lang w:val="en"/>
        </w:rPr>
      </w:pPr>
      <w:r w:rsidRPr="002033B6">
        <w:rPr>
          <w:rFonts w:ascii="Times New Roman" w:hAnsi="Times New Roman" w:cs="Times New Roman"/>
          <w:iCs/>
          <w:color w:val="000000" w:themeColor="text1"/>
          <w:sz w:val="24"/>
          <w:szCs w:val="24"/>
        </w:rPr>
        <w:t>Number of family units under 1-4 are there. County name = “San Francisco” and Suburb = "Redwood City"</w:t>
      </w:r>
    </w:p>
    <w:p w:rsidR="008E7255" w:rsidRPr="00276AEB" w:rsidRDefault="0028045B" w:rsidP="0061626C">
      <w:pPr>
        <w:spacing w:line="480" w:lineRule="auto"/>
        <w:jc w:val="both"/>
        <w:rPr>
          <w:rFonts w:ascii="Times New Roman" w:eastAsia="Times New Roman" w:hAnsi="Times New Roman" w:cs="Times New Roman"/>
          <w:sz w:val="24"/>
          <w:szCs w:val="24"/>
          <w:lang w:val="en-US"/>
        </w:rPr>
      </w:pPr>
      <w:r>
        <w:rPr>
          <w:rFonts w:ascii="Times New Roman" w:hAnsi="Times New Roman" w:cs="Times New Roman"/>
          <w:iCs/>
          <w:color w:val="000000" w:themeColor="text1"/>
          <w:sz w:val="24"/>
          <w:szCs w:val="24"/>
        </w:rPr>
        <w:t>The visualization helps to understand that in the county of San Francisco there are more “number of 1-4 family units” which is 1,633,807 and  which helps to predict in the future there are chances to increase this type of dwelling as the suburb Redwood City  is famous for its</w:t>
      </w:r>
      <w:r w:rsidRPr="0028045B">
        <w:rPr>
          <w:rFonts w:ascii="Arial" w:eastAsia="Times New Roman" w:hAnsi="Arial" w:cs="Arial"/>
          <w:color w:val="4B4B4B"/>
          <w:sz w:val="20"/>
          <w:szCs w:val="20"/>
          <w:shd w:val="clear" w:color="auto" w:fill="FFFFFF"/>
          <w:lang w:val="en-US"/>
        </w:rPr>
        <w:t xml:space="preserve"> </w:t>
      </w:r>
      <w:r w:rsidRPr="0028045B">
        <w:rPr>
          <w:rFonts w:ascii="Times New Roman" w:eastAsia="Times New Roman" w:hAnsi="Times New Roman" w:cs="Times New Roman"/>
          <w:color w:val="000000" w:themeColor="text1"/>
          <w:sz w:val="24"/>
          <w:szCs w:val="24"/>
          <w:shd w:val="clear" w:color="auto" w:fill="FFFFFF"/>
          <w:lang w:val="en-US"/>
        </w:rPr>
        <w:t>vibrant downtown, quickly becoming known as the entertainment hub of the San Francisco Peninsula, offers residents, visitors, and businesses a unique retail, entertain</w:t>
      </w:r>
      <w:r>
        <w:rPr>
          <w:rFonts w:ascii="Times New Roman" w:eastAsia="Times New Roman" w:hAnsi="Times New Roman" w:cs="Times New Roman"/>
          <w:color w:val="000000" w:themeColor="text1"/>
          <w:sz w:val="24"/>
          <w:szCs w:val="24"/>
          <w:shd w:val="clear" w:color="auto" w:fill="FFFFFF"/>
          <w:lang w:val="en-US"/>
        </w:rPr>
        <w:t>ment, and restaurant experience it acts as hosts to many tech giant company’s headquarters say for instance CISCO,ORACLE etc. IN 5 years span the “number of 1-4 family units” increases to 30,123,</w:t>
      </w:r>
      <w:r w:rsidR="008E7255">
        <w:rPr>
          <w:rFonts w:ascii="Times New Roman" w:eastAsia="Times New Roman" w:hAnsi="Times New Roman" w:cs="Times New Roman"/>
          <w:color w:val="000000" w:themeColor="text1"/>
          <w:sz w:val="24"/>
          <w:szCs w:val="24"/>
          <w:shd w:val="clear" w:color="auto" w:fill="FFFFFF"/>
          <w:lang w:val="en-US"/>
        </w:rPr>
        <w:t>300.</w:t>
      </w:r>
    </w:p>
    <w:p w:rsidR="002E66AA" w:rsidRDefault="00B10C26" w:rsidP="0061626C">
      <w:pPr>
        <w:pStyle w:val="ListParagraph"/>
        <w:numPr>
          <w:ilvl w:val="0"/>
          <w:numId w:val="4"/>
        </w:numPr>
        <w:spacing w:line="480" w:lineRule="auto"/>
        <w:jc w:val="both"/>
        <w:rPr>
          <w:rFonts w:ascii="Times New Roman" w:hAnsi="Times New Roman" w:cs="Times New Roman"/>
          <w:sz w:val="24"/>
          <w:szCs w:val="24"/>
          <w:lang w:val="en"/>
        </w:rPr>
      </w:pPr>
      <w:r w:rsidRPr="008E7255">
        <w:rPr>
          <w:rFonts w:ascii="Times New Roman" w:hAnsi="Times New Roman" w:cs="Times New Roman"/>
          <w:sz w:val="24"/>
          <w:szCs w:val="24"/>
          <w:lang w:val="en"/>
        </w:rPr>
        <w:lastRenderedPageBreak/>
        <w:t xml:space="preserve">Represent the </w:t>
      </w:r>
      <w:r w:rsidR="008E7255">
        <w:rPr>
          <w:rFonts w:ascii="Times New Roman" w:hAnsi="Times New Roman" w:cs="Times New Roman"/>
          <w:sz w:val="24"/>
          <w:szCs w:val="24"/>
          <w:lang w:val="en"/>
        </w:rPr>
        <w:t>per-capita income of the county’s using the population?</w:t>
      </w:r>
    </w:p>
    <w:p w:rsidR="008E7255" w:rsidRPr="008E7255" w:rsidRDefault="008E7255" w:rsidP="0061626C">
      <w:pPr>
        <w:pStyle w:val="ListParagraph"/>
        <w:spacing w:line="480" w:lineRule="auto"/>
        <w:jc w:val="both"/>
        <w:rPr>
          <w:rFonts w:ascii="Times New Roman" w:hAnsi="Times New Roman" w:cs="Times New Roman"/>
          <w:sz w:val="24"/>
          <w:szCs w:val="24"/>
          <w:lang w:val="en"/>
        </w:rPr>
      </w:pPr>
    </w:p>
    <w:p w:rsidR="002E66AA" w:rsidRDefault="002E66AA" w:rsidP="0061626C">
      <w:pPr>
        <w:pStyle w:val="ListParagraph"/>
        <w:spacing w:line="480" w:lineRule="auto"/>
        <w:jc w:val="both"/>
        <w:rPr>
          <w:rFonts w:ascii="Times New Roman" w:hAnsi="Times New Roman" w:cs="Times New Roman"/>
          <w:sz w:val="24"/>
          <w:szCs w:val="24"/>
          <w:lang w:val="en"/>
        </w:rPr>
      </w:pPr>
    </w:p>
    <w:p w:rsidR="002E66AA" w:rsidRDefault="008E7255" w:rsidP="0061626C">
      <w:pPr>
        <w:pStyle w:val="ListParagraph"/>
        <w:spacing w:line="480" w:lineRule="auto"/>
        <w:jc w:val="both"/>
        <w:rPr>
          <w:rFonts w:ascii="Times New Roman" w:hAnsi="Times New Roman" w:cs="Times New Roman"/>
          <w:sz w:val="24"/>
          <w:szCs w:val="24"/>
          <w:lang w:val="en"/>
        </w:rPr>
      </w:pPr>
      <w:r w:rsidRPr="008E7255">
        <w:rPr>
          <w:rFonts w:ascii="Times New Roman" w:hAnsi="Times New Roman" w:cs="Times New Roman"/>
          <w:noProof/>
          <w:sz w:val="24"/>
          <w:szCs w:val="24"/>
          <w:lang w:val="en"/>
        </w:rPr>
        <w:drawing>
          <wp:inline distT="0" distB="0" distL="0" distR="0" wp14:anchorId="50075331" wp14:editId="780B8FAE">
            <wp:extent cx="5731510" cy="340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04235"/>
                    </a:xfrm>
                    <a:prstGeom prst="rect">
                      <a:avLst/>
                    </a:prstGeom>
                  </pic:spPr>
                </pic:pic>
              </a:graphicData>
            </a:graphic>
          </wp:inline>
        </w:drawing>
      </w:r>
    </w:p>
    <w:p w:rsidR="008E7255" w:rsidRDefault="00276AEB" w:rsidP="0061626C">
      <w:pPr>
        <w:spacing w:line="480" w:lineRule="auto"/>
        <w:jc w:val="both"/>
        <w:rPr>
          <w:rFonts w:ascii="Times New Roman" w:hAnsi="Times New Roman" w:cs="Times New Roman"/>
          <w:i/>
          <w:sz w:val="24"/>
          <w:szCs w:val="24"/>
          <w:lang w:val="en"/>
        </w:rPr>
      </w:pPr>
      <w:r w:rsidRPr="00AF551B">
        <w:rPr>
          <w:rFonts w:ascii="Times New Roman" w:hAnsi="Times New Roman" w:cs="Times New Roman"/>
          <w:i/>
          <w:sz w:val="24"/>
          <w:szCs w:val="24"/>
          <w:lang w:val="en"/>
        </w:rPr>
        <w:t>Chart Type: Map</w:t>
      </w:r>
    </w:p>
    <w:p w:rsidR="00AF551B" w:rsidRPr="00AF551B" w:rsidRDefault="00AF551B" w:rsidP="0061626C">
      <w:pPr>
        <w:spacing w:line="480" w:lineRule="auto"/>
        <w:jc w:val="both"/>
        <w:rPr>
          <w:rFonts w:ascii="Times New Roman" w:hAnsi="Times New Roman" w:cs="Times New Roman"/>
          <w:i/>
          <w:sz w:val="24"/>
          <w:szCs w:val="24"/>
          <w:lang w:val="en"/>
        </w:rPr>
      </w:pPr>
    </w:p>
    <w:p w:rsidR="008E7255" w:rsidRPr="002033B6" w:rsidRDefault="008E7255" w:rsidP="0061626C">
      <w:pPr>
        <w:spacing w:line="480" w:lineRule="auto"/>
        <w:jc w:val="both"/>
        <w:rPr>
          <w:rFonts w:ascii="Times New Roman" w:hAnsi="Times New Roman" w:cs="Times New Roman"/>
          <w:sz w:val="24"/>
          <w:szCs w:val="24"/>
          <w:lang w:val="en"/>
        </w:rPr>
      </w:pPr>
      <w:r w:rsidRPr="002033B6">
        <w:rPr>
          <w:rFonts w:ascii="Times New Roman" w:hAnsi="Times New Roman" w:cs="Times New Roman"/>
          <w:sz w:val="24"/>
          <w:szCs w:val="24"/>
          <w:lang w:val="en"/>
        </w:rPr>
        <w:t xml:space="preserve">The various color codes represent the per capita income of the population of the counties of Los Angeles and </w:t>
      </w:r>
      <w:r w:rsidR="00AF7D43" w:rsidRPr="002033B6">
        <w:rPr>
          <w:rFonts w:ascii="Times New Roman" w:hAnsi="Times New Roman" w:cs="Times New Roman"/>
          <w:sz w:val="24"/>
          <w:szCs w:val="24"/>
          <w:lang w:val="en"/>
        </w:rPr>
        <w:t>San</w:t>
      </w:r>
      <w:r w:rsidRPr="002033B6">
        <w:rPr>
          <w:rFonts w:ascii="Times New Roman" w:hAnsi="Times New Roman" w:cs="Times New Roman"/>
          <w:sz w:val="24"/>
          <w:szCs w:val="24"/>
          <w:lang w:val="en"/>
        </w:rPr>
        <w:t xml:space="preserve"> Francisco. The Number under the county circle represents the HUD_Median-Income.</w:t>
      </w:r>
    </w:p>
    <w:p w:rsidR="008E7255" w:rsidRDefault="008E7255" w:rsidP="0061626C">
      <w:pPr>
        <w:spacing w:line="480" w:lineRule="auto"/>
        <w:jc w:val="both"/>
        <w:rPr>
          <w:rFonts w:ascii="Times New Roman" w:eastAsia="Times New Roman" w:hAnsi="Times New Roman" w:cs="Times New Roman"/>
          <w:color w:val="000000" w:themeColor="text1"/>
          <w:sz w:val="24"/>
          <w:szCs w:val="24"/>
          <w:shd w:val="clear" w:color="auto" w:fill="FFFFFF"/>
          <w:lang w:val="en-US"/>
        </w:rPr>
      </w:pPr>
      <w:r>
        <w:rPr>
          <w:rFonts w:ascii="Times New Roman" w:hAnsi="Times New Roman" w:cs="Times New Roman"/>
          <w:iCs/>
          <w:color w:val="000000" w:themeColor="text1"/>
          <w:sz w:val="24"/>
          <w:szCs w:val="24"/>
        </w:rPr>
        <w:t xml:space="preserve">The visualization helps to understand that in the county of Los Angeles the HUD_Median_Income is more when compared to the San Francisco county which is </w:t>
      </w:r>
      <w:r w:rsidR="002033B6">
        <w:rPr>
          <w:rFonts w:ascii="Times New Roman" w:hAnsi="Times New Roman" w:cs="Times New Roman"/>
          <w:iCs/>
          <w:color w:val="000000" w:themeColor="text1"/>
          <w:sz w:val="24"/>
          <w:szCs w:val="24"/>
        </w:rPr>
        <w:t xml:space="preserve">584,325,600 for the los Angeles county and for the san Francisco county is 326,669,400 which is very less this analysis helps us to predict that the housing rates in San Francisco is more when compared to los Angeles. The reason why the housing rates are cheaper in los Angeles county is based on the suburb where maximum population likes to live. Let’s explain in detail  </w:t>
      </w:r>
      <w:r w:rsidR="002033B6">
        <w:rPr>
          <w:rFonts w:ascii="Times New Roman" w:hAnsi="Times New Roman" w:cs="Times New Roman"/>
          <w:iCs/>
          <w:color w:val="000000" w:themeColor="text1"/>
          <w:sz w:val="24"/>
          <w:szCs w:val="24"/>
        </w:rPr>
        <w:lastRenderedPageBreak/>
        <w:t xml:space="preserve">The </w:t>
      </w:r>
      <w:r>
        <w:rPr>
          <w:rFonts w:ascii="Times New Roman" w:hAnsi="Times New Roman" w:cs="Times New Roman"/>
          <w:iCs/>
          <w:color w:val="000000" w:themeColor="text1"/>
          <w:sz w:val="24"/>
          <w:szCs w:val="24"/>
        </w:rPr>
        <w:t>suburb Redwood City  is famous for its</w:t>
      </w:r>
      <w:r w:rsidRPr="0028045B">
        <w:rPr>
          <w:rFonts w:ascii="Arial" w:eastAsia="Times New Roman" w:hAnsi="Arial" w:cs="Arial"/>
          <w:color w:val="4B4B4B"/>
          <w:sz w:val="20"/>
          <w:szCs w:val="20"/>
          <w:shd w:val="clear" w:color="auto" w:fill="FFFFFF"/>
          <w:lang w:val="en-US"/>
        </w:rPr>
        <w:t xml:space="preserve"> </w:t>
      </w:r>
      <w:r w:rsidRPr="0028045B">
        <w:rPr>
          <w:rFonts w:ascii="Times New Roman" w:eastAsia="Times New Roman" w:hAnsi="Times New Roman" w:cs="Times New Roman"/>
          <w:color w:val="000000" w:themeColor="text1"/>
          <w:sz w:val="24"/>
          <w:szCs w:val="24"/>
          <w:shd w:val="clear" w:color="auto" w:fill="FFFFFF"/>
          <w:lang w:val="en-US"/>
        </w:rPr>
        <w:t>vibrant downtown, quickly becoming known as the entertainment hub of the San Francisco Peninsula, offers residents, visitors, and businesses a unique retail, entertain</w:t>
      </w:r>
      <w:r>
        <w:rPr>
          <w:rFonts w:ascii="Times New Roman" w:eastAsia="Times New Roman" w:hAnsi="Times New Roman" w:cs="Times New Roman"/>
          <w:color w:val="000000" w:themeColor="text1"/>
          <w:sz w:val="24"/>
          <w:szCs w:val="24"/>
          <w:shd w:val="clear" w:color="auto" w:fill="FFFFFF"/>
          <w:lang w:val="en-US"/>
        </w:rPr>
        <w:t xml:space="preserve">ment, and restaurant experience it acts as hosts to many tech giant company’s headquarters say for instance CISCO,ORACLE etc. </w:t>
      </w:r>
    </w:p>
    <w:p w:rsidR="002033B6" w:rsidRDefault="002033B6" w:rsidP="0061626C">
      <w:pPr>
        <w:spacing w:line="480" w:lineRule="auto"/>
        <w:jc w:val="both"/>
        <w:rPr>
          <w:rFonts w:ascii="Times New Roman" w:eastAsia="Times New Roman" w:hAnsi="Times New Roman" w:cs="Times New Roman"/>
          <w:color w:val="000000" w:themeColor="text1"/>
          <w:sz w:val="24"/>
          <w:szCs w:val="24"/>
          <w:shd w:val="clear" w:color="auto" w:fill="FFFFFF"/>
          <w:lang w:val="en-US"/>
        </w:rPr>
      </w:pPr>
      <w:r>
        <w:rPr>
          <w:rFonts w:ascii="Times New Roman" w:eastAsia="Times New Roman" w:hAnsi="Times New Roman" w:cs="Times New Roman"/>
          <w:color w:val="000000" w:themeColor="text1"/>
          <w:sz w:val="24"/>
          <w:szCs w:val="24"/>
          <w:shd w:val="clear" w:color="auto" w:fill="FFFFFF"/>
          <w:lang w:val="en-US"/>
        </w:rPr>
        <w:t>This can likely be the cause of increased population and housing costs. The demand for living close to various attractions and business parks</w:t>
      </w:r>
      <w:r w:rsidR="00504F53">
        <w:rPr>
          <w:rFonts w:ascii="Times New Roman" w:eastAsia="Times New Roman" w:hAnsi="Times New Roman" w:cs="Times New Roman"/>
          <w:color w:val="000000" w:themeColor="text1"/>
          <w:sz w:val="24"/>
          <w:szCs w:val="24"/>
          <w:shd w:val="clear" w:color="auto" w:fill="FFFFFF"/>
          <w:lang w:val="en-US"/>
        </w:rPr>
        <w:t xml:space="preserve"> which saves saves time travelling to office</w:t>
      </w:r>
      <w:r w:rsidR="00E07BD3">
        <w:rPr>
          <w:rFonts w:ascii="Times New Roman" w:eastAsia="Times New Roman" w:hAnsi="Times New Roman" w:cs="Times New Roman"/>
          <w:color w:val="000000" w:themeColor="text1"/>
          <w:sz w:val="24"/>
          <w:szCs w:val="24"/>
          <w:shd w:val="clear" w:color="auto" w:fill="FFFFFF"/>
          <w:lang w:val="en-US"/>
        </w:rPr>
        <w:t>. The safety of the family is a</w:t>
      </w:r>
      <w:r w:rsidR="00504F53">
        <w:rPr>
          <w:rFonts w:ascii="Times New Roman" w:eastAsia="Times New Roman" w:hAnsi="Times New Roman" w:cs="Times New Roman"/>
          <w:color w:val="000000" w:themeColor="text1"/>
          <w:sz w:val="24"/>
          <w:szCs w:val="24"/>
          <w:shd w:val="clear" w:color="auto" w:fill="FFFFFF"/>
          <w:lang w:val="en-US"/>
        </w:rPr>
        <w:t xml:space="preserve"> main concern for many as we read several shooting </w:t>
      </w:r>
      <w:r w:rsidR="00740DE6">
        <w:rPr>
          <w:rFonts w:ascii="Times New Roman" w:eastAsia="Times New Roman" w:hAnsi="Times New Roman" w:cs="Times New Roman"/>
          <w:color w:val="000000" w:themeColor="text1"/>
          <w:sz w:val="24"/>
          <w:szCs w:val="24"/>
          <w:shd w:val="clear" w:color="auto" w:fill="FFFFFF"/>
          <w:lang w:val="en-US"/>
        </w:rPr>
        <w:t xml:space="preserve">and </w:t>
      </w:r>
      <w:r w:rsidR="00504F53">
        <w:rPr>
          <w:rFonts w:ascii="Times New Roman" w:eastAsia="Times New Roman" w:hAnsi="Times New Roman" w:cs="Times New Roman"/>
          <w:color w:val="000000" w:themeColor="text1"/>
          <w:sz w:val="24"/>
          <w:szCs w:val="24"/>
          <w:shd w:val="clear" w:color="auto" w:fill="FFFFFF"/>
          <w:lang w:val="en-US"/>
        </w:rPr>
        <w:t xml:space="preserve">assault </w:t>
      </w:r>
      <w:r w:rsidR="00740DE6">
        <w:rPr>
          <w:rFonts w:ascii="Times New Roman" w:eastAsia="Times New Roman" w:hAnsi="Times New Roman" w:cs="Times New Roman"/>
          <w:color w:val="000000" w:themeColor="text1"/>
          <w:sz w:val="24"/>
          <w:szCs w:val="24"/>
          <w:shd w:val="clear" w:color="auto" w:fill="FFFFFF"/>
          <w:lang w:val="en-US"/>
        </w:rPr>
        <w:t>happening in various parts of USA</w:t>
      </w:r>
      <w:r w:rsidR="00E07BD3">
        <w:rPr>
          <w:rFonts w:ascii="Times New Roman" w:eastAsia="Times New Roman" w:hAnsi="Times New Roman" w:cs="Times New Roman"/>
          <w:color w:val="000000" w:themeColor="text1"/>
          <w:sz w:val="24"/>
          <w:szCs w:val="24"/>
          <w:shd w:val="clear" w:color="auto" w:fill="FFFFFF"/>
          <w:lang w:val="en-US"/>
        </w:rPr>
        <w:t>.</w:t>
      </w:r>
    </w:p>
    <w:p w:rsidR="00E07BD3" w:rsidRPr="00276AEB" w:rsidRDefault="00E07BD3" w:rsidP="0061626C">
      <w:pPr>
        <w:pStyle w:val="NormalWeb"/>
        <w:shd w:val="clear" w:color="auto" w:fill="FFFFFF"/>
        <w:spacing w:before="120" w:beforeAutospacing="0" w:after="120" w:afterAutospacing="0" w:line="480" w:lineRule="auto"/>
        <w:jc w:val="both"/>
        <w:rPr>
          <w:color w:val="222222"/>
        </w:rPr>
      </w:pPr>
      <w:r w:rsidRPr="00276AEB">
        <w:rPr>
          <w:color w:val="000000" w:themeColor="text1"/>
          <w:shd w:val="clear" w:color="auto" w:fill="FFFFFF"/>
        </w:rPr>
        <w:t>Suburb Glendale</w:t>
      </w:r>
      <w:r w:rsidR="00276AEB" w:rsidRPr="00276AEB">
        <w:rPr>
          <w:color w:val="222222"/>
        </w:rPr>
        <w:t>,</w:t>
      </w:r>
      <w:r w:rsidRPr="00276AEB">
        <w:rPr>
          <w:color w:val="222222"/>
        </w:rPr>
        <w:t xml:space="preserve"> along with Burbank, has served as a major production center for the U.S. entertainment industry and the U.S. animation industry in particular for several decades, because the Walt Disney Company outgrew its Burbank studio lot in the early 1960s, and started expanding into the closest business park available, which happened to be Glendale's Grand Central Business Centre about two miles east. </w:t>
      </w:r>
      <w:r w:rsidR="00276AEB">
        <w:rPr>
          <w:color w:val="222222"/>
        </w:rPr>
        <w:t>Hence the housing price in this locality is less because there is no scope for dwelling as there are only companies and studios this city has excellent transportation services and most of the population lives closer to the Glendale and Burbank area.</w:t>
      </w:r>
    </w:p>
    <w:p w:rsidR="00E07BD3" w:rsidRPr="0028045B" w:rsidRDefault="00E07BD3" w:rsidP="0061626C">
      <w:pPr>
        <w:spacing w:line="480" w:lineRule="auto"/>
        <w:jc w:val="both"/>
        <w:rPr>
          <w:rFonts w:ascii="Times New Roman" w:eastAsia="Times New Roman" w:hAnsi="Times New Roman" w:cs="Times New Roman"/>
          <w:sz w:val="24"/>
          <w:szCs w:val="24"/>
          <w:lang w:val="en-US"/>
        </w:rPr>
      </w:pPr>
    </w:p>
    <w:p w:rsidR="008E7255" w:rsidRDefault="008E7255" w:rsidP="0061626C">
      <w:pPr>
        <w:pStyle w:val="ListParagraph"/>
        <w:spacing w:line="480" w:lineRule="auto"/>
        <w:jc w:val="both"/>
        <w:rPr>
          <w:rFonts w:ascii="Times New Roman" w:hAnsi="Times New Roman" w:cs="Times New Roman"/>
          <w:sz w:val="24"/>
          <w:szCs w:val="24"/>
          <w:lang w:val="en"/>
        </w:rPr>
      </w:pPr>
    </w:p>
    <w:p w:rsidR="00276AEB" w:rsidRDefault="00276AEB" w:rsidP="0061626C">
      <w:pPr>
        <w:pStyle w:val="ListParagraph"/>
        <w:spacing w:line="480" w:lineRule="auto"/>
        <w:jc w:val="both"/>
        <w:rPr>
          <w:rFonts w:ascii="Times New Roman" w:hAnsi="Times New Roman" w:cs="Times New Roman"/>
          <w:sz w:val="24"/>
          <w:szCs w:val="24"/>
          <w:lang w:val="en"/>
        </w:rPr>
      </w:pPr>
    </w:p>
    <w:p w:rsidR="00276AEB" w:rsidRDefault="00276AEB" w:rsidP="0061626C">
      <w:pPr>
        <w:pStyle w:val="ListParagraph"/>
        <w:spacing w:line="480" w:lineRule="auto"/>
        <w:jc w:val="both"/>
        <w:rPr>
          <w:rFonts w:ascii="Times New Roman" w:hAnsi="Times New Roman" w:cs="Times New Roman"/>
          <w:sz w:val="24"/>
          <w:szCs w:val="24"/>
          <w:lang w:val="en"/>
        </w:rPr>
      </w:pPr>
    </w:p>
    <w:p w:rsidR="00276AEB" w:rsidRDefault="00276AEB" w:rsidP="0061626C">
      <w:pPr>
        <w:pStyle w:val="ListParagraph"/>
        <w:spacing w:line="480" w:lineRule="auto"/>
        <w:jc w:val="both"/>
        <w:rPr>
          <w:rFonts w:ascii="Times New Roman" w:hAnsi="Times New Roman" w:cs="Times New Roman"/>
          <w:sz w:val="24"/>
          <w:szCs w:val="24"/>
          <w:lang w:val="en"/>
        </w:rPr>
      </w:pPr>
    </w:p>
    <w:p w:rsidR="00276AEB" w:rsidRDefault="00276AEB" w:rsidP="0061626C">
      <w:pPr>
        <w:pStyle w:val="ListParagraph"/>
        <w:spacing w:line="480" w:lineRule="auto"/>
        <w:jc w:val="both"/>
        <w:rPr>
          <w:rFonts w:ascii="Times New Roman" w:hAnsi="Times New Roman" w:cs="Times New Roman"/>
          <w:sz w:val="24"/>
          <w:szCs w:val="24"/>
          <w:lang w:val="en"/>
        </w:rPr>
      </w:pPr>
    </w:p>
    <w:p w:rsidR="00276AEB" w:rsidRDefault="00276AEB" w:rsidP="0061626C">
      <w:pPr>
        <w:pStyle w:val="ListParagraph"/>
        <w:spacing w:line="480" w:lineRule="auto"/>
        <w:jc w:val="both"/>
        <w:rPr>
          <w:rFonts w:ascii="Times New Roman" w:hAnsi="Times New Roman" w:cs="Times New Roman"/>
          <w:sz w:val="24"/>
          <w:szCs w:val="24"/>
          <w:lang w:val="en"/>
        </w:rPr>
      </w:pPr>
    </w:p>
    <w:p w:rsidR="00EE6D79" w:rsidRDefault="00EE6D79" w:rsidP="0061626C">
      <w:pPr>
        <w:spacing w:line="480" w:lineRule="auto"/>
        <w:jc w:val="both"/>
        <w:rPr>
          <w:rFonts w:ascii="Times New Roman" w:hAnsi="Times New Roman" w:cs="Times New Roman"/>
          <w:sz w:val="24"/>
          <w:szCs w:val="24"/>
          <w:lang w:val="en"/>
        </w:rPr>
      </w:pPr>
    </w:p>
    <w:p w:rsidR="00EE6D79" w:rsidRPr="005B3F7F" w:rsidRDefault="00EE6D79" w:rsidP="0061626C">
      <w:pPr>
        <w:spacing w:line="480" w:lineRule="auto"/>
        <w:jc w:val="both"/>
        <w:rPr>
          <w:rFonts w:ascii="Times New Roman" w:hAnsi="Times New Roman" w:cs="Times New Roman"/>
          <w:sz w:val="24"/>
          <w:szCs w:val="24"/>
          <w:lang w:val="en"/>
        </w:rPr>
      </w:pPr>
    </w:p>
    <w:p w:rsidR="00B10C26" w:rsidRDefault="00CC59E0" w:rsidP="0061626C">
      <w:pPr>
        <w:pStyle w:val="ListParagraph"/>
        <w:numPr>
          <w:ilvl w:val="0"/>
          <w:numId w:val="4"/>
        </w:numPr>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 xml:space="preserve">Represent the </w:t>
      </w:r>
      <w:r>
        <w:rPr>
          <w:rFonts w:ascii="Times New Roman" w:hAnsi="Times New Roman" w:cs="Times New Roman"/>
          <w:sz w:val="24"/>
          <w:szCs w:val="24"/>
          <w:lang w:val="en"/>
        </w:rPr>
        <w:t>Loan Type Name using various concepts?</w:t>
      </w:r>
    </w:p>
    <w:p w:rsidR="00CC59E0" w:rsidRDefault="00CC59E0" w:rsidP="0061626C">
      <w:pPr>
        <w:pStyle w:val="ListParagraph"/>
        <w:spacing w:line="480" w:lineRule="auto"/>
        <w:jc w:val="both"/>
        <w:rPr>
          <w:rFonts w:ascii="Times New Roman" w:hAnsi="Times New Roman" w:cs="Times New Roman"/>
          <w:sz w:val="24"/>
          <w:szCs w:val="24"/>
          <w:lang w:val="en"/>
        </w:rPr>
      </w:pPr>
      <w:r w:rsidRPr="00CC59E0">
        <w:rPr>
          <w:rFonts w:ascii="Times New Roman" w:hAnsi="Times New Roman" w:cs="Times New Roman"/>
          <w:noProof/>
          <w:sz w:val="24"/>
          <w:szCs w:val="24"/>
          <w:lang w:val="en"/>
        </w:rPr>
        <w:drawing>
          <wp:inline distT="0" distB="0" distL="0" distR="0" wp14:anchorId="2FFC4E27" wp14:editId="63D95778">
            <wp:extent cx="5731510" cy="3538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538220"/>
                    </a:xfrm>
                    <a:prstGeom prst="rect">
                      <a:avLst/>
                    </a:prstGeom>
                  </pic:spPr>
                </pic:pic>
              </a:graphicData>
            </a:graphic>
          </wp:inline>
        </w:drawing>
      </w:r>
    </w:p>
    <w:p w:rsidR="00CC59E0" w:rsidRDefault="00CC59E0" w:rsidP="0061626C">
      <w:pPr>
        <w:pStyle w:val="ListParagraph"/>
        <w:spacing w:line="480" w:lineRule="auto"/>
        <w:jc w:val="both"/>
        <w:rPr>
          <w:rFonts w:ascii="Times New Roman" w:hAnsi="Times New Roman" w:cs="Times New Roman"/>
          <w:i/>
          <w:sz w:val="24"/>
          <w:szCs w:val="24"/>
          <w:lang w:val="en"/>
        </w:rPr>
      </w:pPr>
      <w:r w:rsidRPr="00CC59E0">
        <w:rPr>
          <w:rFonts w:ascii="Times New Roman" w:hAnsi="Times New Roman" w:cs="Times New Roman"/>
          <w:i/>
          <w:sz w:val="24"/>
          <w:szCs w:val="24"/>
          <w:lang w:val="en"/>
        </w:rPr>
        <w:t>Chart Type: Stacked Bar Chart</w:t>
      </w:r>
      <w:r w:rsidR="00B262AE">
        <w:rPr>
          <w:rFonts w:ascii="Times New Roman" w:hAnsi="Times New Roman" w:cs="Times New Roman"/>
          <w:i/>
          <w:sz w:val="24"/>
          <w:szCs w:val="24"/>
          <w:lang w:val="en"/>
        </w:rPr>
        <w:t xml:space="preserve"> (applied from class learning rank.)</w:t>
      </w:r>
    </w:p>
    <w:p w:rsidR="004607F1" w:rsidRDefault="00B262AE" w:rsidP="0061626C">
      <w:p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The visualization</w:t>
      </w:r>
      <w:r w:rsidR="004607F1">
        <w:rPr>
          <w:rFonts w:ascii="Times New Roman" w:hAnsi="Times New Roman" w:cs="Times New Roman"/>
          <w:sz w:val="24"/>
          <w:szCs w:val="24"/>
          <w:lang w:val="en"/>
        </w:rPr>
        <w:t xml:space="preserve"> helps us understand how people apply for loan and under which subsect the loan has been applied for and how many categories the loan has been divided and the popul</w:t>
      </w:r>
      <w:r w:rsidR="00B431AD">
        <w:rPr>
          <w:rFonts w:ascii="Times New Roman" w:hAnsi="Times New Roman" w:cs="Times New Roman"/>
          <w:sz w:val="24"/>
          <w:szCs w:val="24"/>
          <w:lang w:val="en"/>
        </w:rPr>
        <w:t>ation has a measure called RANK,</w:t>
      </w:r>
      <w:r w:rsidR="004607F1">
        <w:rPr>
          <w:rFonts w:ascii="Times New Roman" w:hAnsi="Times New Roman" w:cs="Times New Roman"/>
          <w:sz w:val="24"/>
          <w:szCs w:val="24"/>
          <w:lang w:val="en"/>
        </w:rPr>
        <w:t xml:space="preserve"> </w:t>
      </w:r>
      <w:r w:rsidR="00B431AD">
        <w:rPr>
          <w:rFonts w:ascii="Times New Roman" w:hAnsi="Times New Roman" w:cs="Times New Roman"/>
          <w:sz w:val="24"/>
          <w:szCs w:val="24"/>
          <w:lang w:val="en"/>
        </w:rPr>
        <w:t>t</w:t>
      </w:r>
      <w:r w:rsidR="004607F1">
        <w:rPr>
          <w:rFonts w:ascii="Times New Roman" w:hAnsi="Times New Roman" w:cs="Times New Roman"/>
          <w:sz w:val="24"/>
          <w:szCs w:val="24"/>
          <w:lang w:val="en"/>
        </w:rPr>
        <w:t xml:space="preserve">o explain this chart </w:t>
      </w:r>
      <w:r w:rsidR="00F23C5C">
        <w:rPr>
          <w:rFonts w:ascii="Times New Roman" w:hAnsi="Times New Roman" w:cs="Times New Roman"/>
          <w:sz w:val="24"/>
          <w:szCs w:val="24"/>
          <w:lang w:val="en"/>
        </w:rPr>
        <w:t>let us explain the loan type.</w:t>
      </w:r>
    </w:p>
    <w:p w:rsidR="00F23C5C" w:rsidRDefault="00F23C5C" w:rsidP="0061626C">
      <w:p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When an applicant applies for a home loan she has to fill in which type of loan she needs the categories of loan are:</w:t>
      </w:r>
    </w:p>
    <w:p w:rsidR="00F23C5C" w:rsidRDefault="00F23C5C" w:rsidP="0061626C">
      <w:pPr>
        <w:pStyle w:val="ListParagraph"/>
        <w:numPr>
          <w:ilvl w:val="0"/>
          <w:numId w:val="15"/>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Conventional</w:t>
      </w:r>
    </w:p>
    <w:p w:rsidR="00F23C5C" w:rsidRDefault="00F23C5C" w:rsidP="0061626C">
      <w:pPr>
        <w:pStyle w:val="ListParagraph"/>
        <w:numPr>
          <w:ilvl w:val="0"/>
          <w:numId w:val="15"/>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FSA/RHS-Guaranteed</w:t>
      </w:r>
    </w:p>
    <w:p w:rsidR="00F23C5C" w:rsidRDefault="00F23C5C" w:rsidP="0061626C">
      <w:pPr>
        <w:pStyle w:val="ListParagraph"/>
        <w:numPr>
          <w:ilvl w:val="0"/>
          <w:numId w:val="15"/>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FHA-Insured</w:t>
      </w:r>
    </w:p>
    <w:p w:rsidR="00F23C5C" w:rsidRDefault="00F23C5C" w:rsidP="0061626C">
      <w:pPr>
        <w:pStyle w:val="ListParagraph"/>
        <w:numPr>
          <w:ilvl w:val="0"/>
          <w:numId w:val="15"/>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VA-Guaranteed</w:t>
      </w:r>
    </w:p>
    <w:p w:rsidR="00F23C5C" w:rsidRDefault="00F23C5C" w:rsidP="0061626C">
      <w:p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lastRenderedPageBreak/>
        <w:t>Furthermore</w:t>
      </w:r>
      <w:r w:rsidR="0099710F">
        <w:rPr>
          <w:rFonts w:ascii="Times New Roman" w:hAnsi="Times New Roman" w:cs="Times New Roman"/>
          <w:sz w:val="24"/>
          <w:szCs w:val="24"/>
          <w:lang w:val="en"/>
        </w:rPr>
        <w:t>,</w:t>
      </w:r>
      <w:r>
        <w:rPr>
          <w:rFonts w:ascii="Times New Roman" w:hAnsi="Times New Roman" w:cs="Times New Roman"/>
          <w:sz w:val="24"/>
          <w:szCs w:val="24"/>
          <w:lang w:val="en"/>
        </w:rPr>
        <w:t xml:space="preserve"> the population has a measure called rank and further the applicant needs to tell the purpose for which she is applying the loan for</w:t>
      </w:r>
      <w:r w:rsidR="0099710F">
        <w:rPr>
          <w:rFonts w:ascii="Times New Roman" w:hAnsi="Times New Roman" w:cs="Times New Roman"/>
          <w:sz w:val="24"/>
          <w:szCs w:val="24"/>
          <w:lang w:val="en"/>
        </w:rPr>
        <w:t>.</w:t>
      </w:r>
    </w:p>
    <w:p w:rsidR="0099710F" w:rsidRDefault="0099710F" w:rsidP="0061626C">
      <w:pPr>
        <w:spacing w:line="480" w:lineRule="auto"/>
        <w:jc w:val="both"/>
        <w:rPr>
          <w:rFonts w:ascii="Times New Roman" w:hAnsi="Times New Roman" w:cs="Times New Roman"/>
          <w:sz w:val="24"/>
          <w:szCs w:val="24"/>
          <w:lang w:val="en"/>
        </w:rPr>
      </w:pPr>
      <w:r w:rsidRPr="0099710F">
        <w:rPr>
          <w:rFonts w:ascii="Times New Roman" w:hAnsi="Times New Roman" w:cs="Times New Roman"/>
          <w:sz w:val="24"/>
          <w:szCs w:val="24"/>
          <w:lang w:val="en"/>
        </w:rPr>
        <w:t>The loan purpose has 3 categories:</w:t>
      </w:r>
    </w:p>
    <w:p w:rsidR="0099710F" w:rsidRDefault="0099710F" w:rsidP="0061626C">
      <w:pPr>
        <w:pStyle w:val="ListParagraph"/>
        <w:numPr>
          <w:ilvl w:val="0"/>
          <w:numId w:val="17"/>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Refinancing</w:t>
      </w:r>
    </w:p>
    <w:p w:rsidR="0099710F" w:rsidRDefault="0099710F" w:rsidP="0061626C">
      <w:pPr>
        <w:pStyle w:val="ListParagraph"/>
        <w:numPr>
          <w:ilvl w:val="0"/>
          <w:numId w:val="17"/>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Home purchase</w:t>
      </w:r>
    </w:p>
    <w:p w:rsidR="0099710F" w:rsidRDefault="0099710F" w:rsidP="0061626C">
      <w:pPr>
        <w:pStyle w:val="ListParagraph"/>
        <w:numPr>
          <w:ilvl w:val="0"/>
          <w:numId w:val="17"/>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Home improvement</w:t>
      </w:r>
    </w:p>
    <w:p w:rsidR="00B431AD" w:rsidRDefault="00B431AD" w:rsidP="0061626C">
      <w:p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maximum Rank of the population has applied for FSA-RHS guaranteed loan and for the refinancing of the houses. The prediction here is that there are more number of people purchasing new homes under various categories of the loan </w:t>
      </w:r>
      <w:r w:rsidR="0061626C">
        <w:rPr>
          <w:rFonts w:ascii="Times New Roman" w:hAnsi="Times New Roman" w:cs="Times New Roman"/>
          <w:sz w:val="24"/>
          <w:szCs w:val="24"/>
          <w:lang w:val="en"/>
        </w:rPr>
        <w:t>type but</w:t>
      </w:r>
      <w:r>
        <w:rPr>
          <w:rFonts w:ascii="Times New Roman" w:hAnsi="Times New Roman" w:cs="Times New Roman"/>
          <w:sz w:val="24"/>
          <w:szCs w:val="24"/>
          <w:lang w:val="en"/>
        </w:rPr>
        <w:t xml:space="preserve"> the purpose of the loan is Refinancing is bustling every day.</w:t>
      </w:r>
    </w:p>
    <w:p w:rsidR="00B431AD" w:rsidRPr="00B431AD" w:rsidRDefault="00B431AD" w:rsidP="0061626C">
      <w:pPr>
        <w:spacing w:line="480" w:lineRule="auto"/>
        <w:jc w:val="both"/>
        <w:rPr>
          <w:rFonts w:ascii="Times New Roman" w:hAnsi="Times New Roman" w:cs="Times New Roman"/>
          <w:sz w:val="24"/>
          <w:szCs w:val="24"/>
          <w:lang w:val="en"/>
        </w:rPr>
      </w:pPr>
    </w:p>
    <w:p w:rsidR="0099710F" w:rsidRPr="00F23C5C" w:rsidRDefault="0099710F" w:rsidP="0061626C">
      <w:pPr>
        <w:spacing w:line="480" w:lineRule="auto"/>
        <w:jc w:val="both"/>
        <w:rPr>
          <w:rFonts w:ascii="Times New Roman" w:hAnsi="Times New Roman" w:cs="Times New Roman"/>
          <w:sz w:val="24"/>
          <w:szCs w:val="24"/>
          <w:lang w:val="en"/>
        </w:rPr>
      </w:pPr>
    </w:p>
    <w:p w:rsidR="00325A22" w:rsidRPr="00325A22" w:rsidRDefault="00325A22" w:rsidP="0061626C">
      <w:pPr>
        <w:pStyle w:val="ListParagraph"/>
        <w:spacing w:line="480" w:lineRule="auto"/>
        <w:jc w:val="both"/>
        <w:rPr>
          <w:rFonts w:ascii="Times New Roman" w:hAnsi="Times New Roman" w:cs="Times New Roman"/>
          <w:sz w:val="24"/>
          <w:szCs w:val="24"/>
          <w:lang w:val="en"/>
        </w:rPr>
      </w:pPr>
    </w:p>
    <w:p w:rsidR="00F20B83" w:rsidRDefault="00F20B83" w:rsidP="0061626C">
      <w:pPr>
        <w:spacing w:line="480" w:lineRule="auto"/>
        <w:jc w:val="both"/>
        <w:rPr>
          <w:rFonts w:ascii="Times New Roman" w:hAnsi="Times New Roman" w:cs="Times New Roman"/>
          <w:sz w:val="24"/>
          <w:szCs w:val="24"/>
          <w:lang w:val="en"/>
        </w:rPr>
      </w:pPr>
    </w:p>
    <w:p w:rsidR="00F20B83" w:rsidRDefault="00F20B83" w:rsidP="0061626C">
      <w:pPr>
        <w:spacing w:line="480" w:lineRule="auto"/>
        <w:jc w:val="both"/>
        <w:rPr>
          <w:rFonts w:ascii="Times New Roman" w:hAnsi="Times New Roman" w:cs="Times New Roman"/>
          <w:sz w:val="24"/>
          <w:szCs w:val="24"/>
          <w:lang w:val="en"/>
        </w:rPr>
      </w:pPr>
    </w:p>
    <w:p w:rsidR="0061626C" w:rsidRDefault="0061626C" w:rsidP="0061626C">
      <w:pPr>
        <w:spacing w:line="480" w:lineRule="auto"/>
        <w:jc w:val="both"/>
        <w:rPr>
          <w:rFonts w:ascii="Times New Roman" w:hAnsi="Times New Roman" w:cs="Times New Roman"/>
          <w:sz w:val="24"/>
          <w:szCs w:val="24"/>
          <w:lang w:val="en"/>
        </w:rPr>
      </w:pPr>
    </w:p>
    <w:p w:rsidR="0061626C" w:rsidRDefault="0061626C" w:rsidP="0061626C">
      <w:pPr>
        <w:spacing w:line="480" w:lineRule="auto"/>
        <w:jc w:val="both"/>
        <w:rPr>
          <w:rFonts w:ascii="Times New Roman" w:hAnsi="Times New Roman" w:cs="Times New Roman"/>
          <w:sz w:val="24"/>
          <w:szCs w:val="24"/>
          <w:lang w:val="en"/>
        </w:rPr>
      </w:pPr>
    </w:p>
    <w:p w:rsidR="0061626C" w:rsidRDefault="0061626C" w:rsidP="0061626C">
      <w:pPr>
        <w:spacing w:line="480" w:lineRule="auto"/>
        <w:jc w:val="both"/>
        <w:rPr>
          <w:rFonts w:ascii="Times New Roman" w:hAnsi="Times New Roman" w:cs="Times New Roman"/>
          <w:sz w:val="24"/>
          <w:szCs w:val="24"/>
          <w:lang w:val="en"/>
        </w:rPr>
      </w:pPr>
    </w:p>
    <w:p w:rsidR="0061626C" w:rsidRDefault="0061626C" w:rsidP="0061626C">
      <w:pPr>
        <w:spacing w:line="480" w:lineRule="auto"/>
        <w:jc w:val="both"/>
        <w:rPr>
          <w:rFonts w:ascii="Times New Roman" w:hAnsi="Times New Roman" w:cs="Times New Roman"/>
          <w:sz w:val="24"/>
          <w:szCs w:val="24"/>
          <w:lang w:val="en"/>
        </w:rPr>
      </w:pPr>
    </w:p>
    <w:p w:rsidR="0061626C" w:rsidRDefault="0061626C" w:rsidP="0061626C">
      <w:pPr>
        <w:spacing w:line="480" w:lineRule="auto"/>
        <w:jc w:val="both"/>
        <w:rPr>
          <w:rFonts w:ascii="Times New Roman" w:hAnsi="Times New Roman" w:cs="Times New Roman"/>
          <w:sz w:val="24"/>
          <w:szCs w:val="24"/>
          <w:lang w:val="en"/>
        </w:rPr>
      </w:pPr>
    </w:p>
    <w:p w:rsidR="00E47D9D" w:rsidRPr="00F20B83" w:rsidRDefault="00E47D9D" w:rsidP="0061626C">
      <w:pPr>
        <w:spacing w:line="480" w:lineRule="auto"/>
        <w:jc w:val="both"/>
        <w:rPr>
          <w:rFonts w:ascii="Times New Roman" w:hAnsi="Times New Roman" w:cs="Times New Roman"/>
          <w:sz w:val="24"/>
          <w:szCs w:val="24"/>
          <w:lang w:val="en"/>
        </w:rPr>
      </w:pPr>
    </w:p>
    <w:p w:rsidR="0061626C" w:rsidRDefault="0061626C" w:rsidP="0061626C">
      <w:pPr>
        <w:pStyle w:val="ListParagraph"/>
        <w:spacing w:line="480" w:lineRule="auto"/>
        <w:jc w:val="both"/>
        <w:rPr>
          <w:rFonts w:ascii="Times New Roman" w:hAnsi="Times New Roman" w:cs="Times New Roman"/>
          <w:sz w:val="24"/>
          <w:szCs w:val="24"/>
          <w:lang w:val="en"/>
        </w:rPr>
      </w:pPr>
    </w:p>
    <w:p w:rsidR="00EE41FF" w:rsidRPr="00F20B83" w:rsidRDefault="005A54F1" w:rsidP="0061626C">
      <w:pPr>
        <w:pStyle w:val="ListParagraph"/>
        <w:numPr>
          <w:ilvl w:val="0"/>
          <w:numId w:val="4"/>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Represent the loan amount and the year. Using necessary constraints?</w:t>
      </w:r>
    </w:p>
    <w:p w:rsidR="005A54F1" w:rsidRPr="00AF551B" w:rsidRDefault="00506C0A" w:rsidP="0061626C">
      <w:pPr>
        <w:pStyle w:val="ListParagraph"/>
        <w:spacing w:line="480" w:lineRule="auto"/>
        <w:jc w:val="both"/>
        <w:rPr>
          <w:rFonts w:ascii="Times New Roman" w:hAnsi="Times New Roman" w:cs="Times New Roman"/>
          <w:b/>
          <w:sz w:val="24"/>
          <w:szCs w:val="24"/>
          <w:lang w:val="en"/>
        </w:rPr>
      </w:pPr>
      <w:r w:rsidRPr="00506C0A">
        <w:rPr>
          <w:rFonts w:ascii="Times New Roman" w:hAnsi="Times New Roman" w:cs="Times New Roman"/>
          <w:b/>
          <w:noProof/>
          <w:sz w:val="24"/>
          <w:szCs w:val="24"/>
          <w:lang w:val="en"/>
        </w:rPr>
        <w:drawing>
          <wp:inline distT="0" distB="0" distL="0" distR="0" wp14:anchorId="01CBAD30" wp14:editId="44DDF411">
            <wp:extent cx="5731510" cy="3409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09950"/>
                    </a:xfrm>
                    <a:prstGeom prst="rect">
                      <a:avLst/>
                    </a:prstGeom>
                  </pic:spPr>
                </pic:pic>
              </a:graphicData>
            </a:graphic>
          </wp:inline>
        </w:drawing>
      </w:r>
    </w:p>
    <w:p w:rsidR="00AF551B" w:rsidRPr="00AF551B" w:rsidRDefault="00AF551B" w:rsidP="0061626C">
      <w:pPr>
        <w:pStyle w:val="ListParagraph"/>
        <w:spacing w:line="480" w:lineRule="auto"/>
        <w:jc w:val="both"/>
        <w:rPr>
          <w:rFonts w:ascii="Times New Roman" w:hAnsi="Times New Roman" w:cs="Times New Roman"/>
          <w:i/>
          <w:sz w:val="24"/>
          <w:szCs w:val="24"/>
          <w:lang w:val="en"/>
        </w:rPr>
      </w:pPr>
      <w:r w:rsidRPr="00AF551B">
        <w:rPr>
          <w:rFonts w:ascii="Times New Roman" w:hAnsi="Times New Roman" w:cs="Times New Roman"/>
          <w:i/>
          <w:sz w:val="24"/>
          <w:szCs w:val="24"/>
          <w:lang w:val="en"/>
        </w:rPr>
        <w:t>Chart Type: Area Map (applied from class learning Reference line.)</w:t>
      </w:r>
    </w:p>
    <w:p w:rsidR="00AF551B" w:rsidRPr="000A6A0F" w:rsidRDefault="00AF551B" w:rsidP="0061626C">
      <w:pPr>
        <w:spacing w:line="480" w:lineRule="auto"/>
        <w:jc w:val="both"/>
        <w:rPr>
          <w:rFonts w:ascii="Times New Roman" w:hAnsi="Times New Roman" w:cs="Times New Roman"/>
          <w:sz w:val="24"/>
          <w:szCs w:val="24"/>
          <w:lang w:val="en"/>
        </w:rPr>
      </w:pPr>
      <w:r w:rsidRPr="000A6A0F">
        <w:rPr>
          <w:rFonts w:ascii="Times New Roman" w:hAnsi="Times New Roman" w:cs="Times New Roman"/>
          <w:sz w:val="24"/>
          <w:szCs w:val="24"/>
          <w:lang w:val="en"/>
        </w:rPr>
        <w:t>This chart represents the loan amount and in which year there is high</w:t>
      </w:r>
      <w:r w:rsidR="00AF7D43">
        <w:rPr>
          <w:rFonts w:ascii="Times New Roman" w:hAnsi="Times New Roman" w:cs="Times New Roman"/>
          <w:sz w:val="24"/>
          <w:szCs w:val="24"/>
          <w:lang w:val="en"/>
        </w:rPr>
        <w:t xml:space="preserve">er amount of loan granted </w:t>
      </w:r>
      <w:r w:rsidR="0061626C">
        <w:rPr>
          <w:rFonts w:ascii="Times New Roman" w:hAnsi="Times New Roman" w:cs="Times New Roman"/>
          <w:sz w:val="24"/>
          <w:szCs w:val="24"/>
          <w:lang w:val="en"/>
        </w:rPr>
        <w:t xml:space="preserve">and </w:t>
      </w:r>
      <w:r w:rsidR="0061626C" w:rsidRPr="000A6A0F">
        <w:rPr>
          <w:rFonts w:ascii="Times New Roman" w:hAnsi="Times New Roman" w:cs="Times New Roman"/>
          <w:sz w:val="24"/>
          <w:szCs w:val="24"/>
          <w:lang w:val="en"/>
        </w:rPr>
        <w:t>filtered</w:t>
      </w:r>
      <w:r w:rsidRPr="000A6A0F">
        <w:rPr>
          <w:rFonts w:ascii="Times New Roman" w:hAnsi="Times New Roman" w:cs="Times New Roman"/>
          <w:sz w:val="24"/>
          <w:szCs w:val="24"/>
          <w:lang w:val="en"/>
        </w:rPr>
        <w:t xml:space="preserve"> using the suburb.</w:t>
      </w:r>
    </w:p>
    <w:p w:rsidR="000A6A0F" w:rsidRDefault="00506C0A" w:rsidP="0061626C">
      <w:pPr>
        <w:spacing w:line="480" w:lineRule="auto"/>
        <w:jc w:val="both"/>
        <w:rPr>
          <w:rFonts w:ascii="Times New Roman" w:hAnsi="Times New Roman" w:cs="Times New Roman"/>
          <w:sz w:val="24"/>
          <w:szCs w:val="24"/>
          <w:lang w:val="en"/>
        </w:rPr>
      </w:pPr>
      <w:r w:rsidRPr="000A6A0F">
        <w:rPr>
          <w:rFonts w:ascii="Times New Roman" w:hAnsi="Times New Roman" w:cs="Times New Roman"/>
          <w:sz w:val="24"/>
          <w:szCs w:val="24"/>
          <w:lang w:val="en"/>
        </w:rPr>
        <w:t>The area map helps us to visualize the spread of the loan amount the various suburbs and in different years, a reference line has been drawn to mark the minimum loan amount granted for all these years.</w:t>
      </w:r>
    </w:p>
    <w:p w:rsidR="00506C0A" w:rsidRPr="000A6A0F" w:rsidRDefault="00506C0A" w:rsidP="0061626C">
      <w:pPr>
        <w:spacing w:line="480" w:lineRule="auto"/>
        <w:jc w:val="both"/>
        <w:rPr>
          <w:rFonts w:ascii="Times New Roman" w:hAnsi="Times New Roman" w:cs="Times New Roman"/>
          <w:sz w:val="24"/>
          <w:szCs w:val="24"/>
          <w:lang w:val="en"/>
        </w:rPr>
      </w:pPr>
      <w:r w:rsidRPr="000A6A0F">
        <w:rPr>
          <w:rFonts w:ascii="Times New Roman" w:hAnsi="Times New Roman" w:cs="Times New Roman"/>
          <w:sz w:val="24"/>
          <w:szCs w:val="24"/>
          <w:lang w:val="en"/>
        </w:rPr>
        <w:t xml:space="preserve">The color code RED represents as Maximum loan amount </w:t>
      </w:r>
      <w:r w:rsidR="0099710F" w:rsidRPr="000A6A0F">
        <w:rPr>
          <w:rFonts w:ascii="Times New Roman" w:hAnsi="Times New Roman" w:cs="Times New Roman"/>
          <w:sz w:val="24"/>
          <w:szCs w:val="24"/>
          <w:lang w:val="en"/>
        </w:rPr>
        <w:t>dispersed. The</w:t>
      </w:r>
      <w:r w:rsidRPr="000A6A0F">
        <w:rPr>
          <w:rFonts w:ascii="Times New Roman" w:hAnsi="Times New Roman" w:cs="Times New Roman"/>
          <w:sz w:val="24"/>
          <w:szCs w:val="24"/>
          <w:lang w:val="en"/>
        </w:rPr>
        <w:t xml:space="preserve"> color code Dark Pink represents as Minimum loan amount dispersed.</w:t>
      </w:r>
    </w:p>
    <w:p w:rsidR="00F20B83" w:rsidRDefault="00506C0A" w:rsidP="0061626C">
      <w:pPr>
        <w:spacing w:line="480" w:lineRule="auto"/>
        <w:jc w:val="both"/>
        <w:rPr>
          <w:rFonts w:ascii="Times New Roman" w:hAnsi="Times New Roman" w:cs="Times New Roman"/>
          <w:sz w:val="24"/>
          <w:szCs w:val="24"/>
          <w:lang w:val="en"/>
        </w:rPr>
      </w:pPr>
      <w:r w:rsidRPr="000A6A0F">
        <w:rPr>
          <w:rFonts w:ascii="Times New Roman" w:hAnsi="Times New Roman" w:cs="Times New Roman"/>
          <w:sz w:val="24"/>
          <w:szCs w:val="24"/>
          <w:lang w:val="en"/>
        </w:rPr>
        <w:t xml:space="preserve">The reference line </w:t>
      </w:r>
      <w:r w:rsidR="000A6A0F" w:rsidRPr="000A6A0F">
        <w:rPr>
          <w:rFonts w:ascii="Times New Roman" w:hAnsi="Times New Roman" w:cs="Times New Roman"/>
          <w:sz w:val="24"/>
          <w:szCs w:val="24"/>
          <w:lang w:val="en"/>
        </w:rPr>
        <w:t>is indicated for the county “Los Angeles”.</w:t>
      </w:r>
    </w:p>
    <w:p w:rsidR="000A6A0F" w:rsidRDefault="000A6A0F" w:rsidP="0061626C">
      <w:pPr>
        <w:spacing w:line="480" w:lineRule="auto"/>
        <w:jc w:val="both"/>
        <w:rPr>
          <w:rFonts w:ascii="Times New Roman" w:hAnsi="Times New Roman" w:cs="Times New Roman"/>
          <w:sz w:val="24"/>
          <w:szCs w:val="24"/>
          <w:lang w:val="en"/>
        </w:rPr>
      </w:pPr>
      <w:r w:rsidRPr="000A6A0F">
        <w:rPr>
          <w:rFonts w:ascii="Times New Roman" w:hAnsi="Times New Roman" w:cs="Times New Roman"/>
          <w:sz w:val="24"/>
          <w:szCs w:val="24"/>
          <w:lang w:val="en"/>
        </w:rPr>
        <w:t>This</w:t>
      </w:r>
      <w:r>
        <w:rPr>
          <w:rFonts w:ascii="Times New Roman" w:hAnsi="Times New Roman" w:cs="Times New Roman"/>
          <w:sz w:val="24"/>
          <w:szCs w:val="24"/>
          <w:lang w:val="en"/>
        </w:rPr>
        <w:t xml:space="preserve"> visualization helps us to understand that for </w:t>
      </w:r>
      <w:r w:rsidR="00F20B83">
        <w:rPr>
          <w:rFonts w:ascii="Times New Roman" w:hAnsi="Times New Roman" w:cs="Times New Roman"/>
          <w:sz w:val="24"/>
          <w:szCs w:val="24"/>
          <w:lang w:val="en"/>
        </w:rPr>
        <w:t xml:space="preserve">the </w:t>
      </w:r>
      <w:r>
        <w:rPr>
          <w:rFonts w:ascii="Times New Roman" w:hAnsi="Times New Roman" w:cs="Times New Roman"/>
          <w:sz w:val="24"/>
          <w:szCs w:val="24"/>
          <w:lang w:val="en"/>
        </w:rPr>
        <w:t xml:space="preserve">year </w:t>
      </w:r>
      <w:r w:rsidR="00F20B83">
        <w:rPr>
          <w:rFonts w:ascii="Times New Roman" w:hAnsi="Times New Roman" w:cs="Times New Roman"/>
          <w:sz w:val="24"/>
          <w:szCs w:val="24"/>
          <w:lang w:val="en"/>
        </w:rPr>
        <w:t xml:space="preserve">2014 </w:t>
      </w:r>
      <w:r>
        <w:rPr>
          <w:rFonts w:ascii="Times New Roman" w:hAnsi="Times New Roman" w:cs="Times New Roman"/>
          <w:sz w:val="24"/>
          <w:szCs w:val="24"/>
          <w:lang w:val="en"/>
        </w:rPr>
        <w:t xml:space="preserve">the minimum loan amount dispersed </w:t>
      </w:r>
      <w:r w:rsidR="00F20B83">
        <w:rPr>
          <w:rFonts w:ascii="Times New Roman" w:hAnsi="Times New Roman" w:cs="Times New Roman"/>
          <w:sz w:val="24"/>
          <w:szCs w:val="24"/>
          <w:lang w:val="en"/>
        </w:rPr>
        <w:t xml:space="preserve">was approximately $1450K whereas there was a sharp rise in the minimum loan amount dispersed for the year 2015 was approximately $1700K, this means that there were </w:t>
      </w:r>
      <w:r w:rsidR="00F20B83">
        <w:rPr>
          <w:rFonts w:ascii="Times New Roman" w:hAnsi="Times New Roman" w:cs="Times New Roman"/>
          <w:sz w:val="24"/>
          <w:szCs w:val="24"/>
          <w:lang w:val="en"/>
        </w:rPr>
        <w:lastRenderedPageBreak/>
        <w:t>many people who was interested in buying a new home and many of the application had an above average HUD_Median-income the loan was sanctioned.</w:t>
      </w:r>
    </w:p>
    <w:p w:rsidR="00F20B83" w:rsidRPr="00E47D9D" w:rsidRDefault="00F20B83" w:rsidP="0061626C">
      <w:p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In the year 2016 there is a steep decrease in the minimum loan amount dispersed which was approximately $1200K this drastic decrease is worth pondering because the denial reasons for that year was the house which the applicant was trying to buy was not worth to be purchased for</w:t>
      </w:r>
      <w:r w:rsidR="006F2CD3">
        <w:rPr>
          <w:rFonts w:ascii="Times New Roman" w:hAnsi="Times New Roman" w:cs="Times New Roman"/>
          <w:sz w:val="24"/>
          <w:szCs w:val="24"/>
          <w:lang w:val="en"/>
        </w:rPr>
        <w:t xml:space="preserve"> t</w:t>
      </w:r>
      <w:r>
        <w:rPr>
          <w:rFonts w:ascii="Times New Roman" w:hAnsi="Times New Roman" w:cs="Times New Roman"/>
          <w:sz w:val="24"/>
          <w:szCs w:val="24"/>
          <w:lang w:val="en"/>
        </w:rPr>
        <w:t xml:space="preserve">he quoted amount by the seller, the house is too old to be remolded or renovated. I came across several applications to be denied the sanction of the loan was this.  </w:t>
      </w:r>
    </w:p>
    <w:p w:rsidR="00F20B83" w:rsidRPr="00AF551B" w:rsidRDefault="00F20B83" w:rsidP="0061626C">
      <w:pPr>
        <w:pStyle w:val="ListParagraph"/>
        <w:spacing w:line="480" w:lineRule="auto"/>
        <w:jc w:val="both"/>
        <w:rPr>
          <w:rFonts w:ascii="Times New Roman" w:hAnsi="Times New Roman" w:cs="Times New Roman"/>
          <w:sz w:val="24"/>
          <w:szCs w:val="24"/>
          <w:lang w:val="en"/>
        </w:rPr>
      </w:pPr>
    </w:p>
    <w:p w:rsidR="00AF551B" w:rsidRDefault="00AF551B"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E47D9D" w:rsidRDefault="00E47D9D" w:rsidP="0061626C">
      <w:pPr>
        <w:pStyle w:val="ListParagraph"/>
        <w:spacing w:line="480" w:lineRule="auto"/>
        <w:jc w:val="both"/>
        <w:rPr>
          <w:rFonts w:ascii="Times New Roman" w:hAnsi="Times New Roman" w:cs="Times New Roman"/>
          <w:sz w:val="24"/>
          <w:szCs w:val="24"/>
          <w:lang w:val="en"/>
        </w:rPr>
      </w:pPr>
    </w:p>
    <w:p w:rsidR="00AF551B" w:rsidRPr="00AF551B" w:rsidRDefault="00AF551B" w:rsidP="0061626C">
      <w:pPr>
        <w:pStyle w:val="ListParagraph"/>
        <w:spacing w:line="480" w:lineRule="auto"/>
        <w:rPr>
          <w:rFonts w:ascii="Times New Roman" w:hAnsi="Times New Roman" w:cs="Times New Roman"/>
          <w:sz w:val="24"/>
          <w:szCs w:val="24"/>
          <w:lang w:val="en"/>
        </w:rPr>
      </w:pPr>
    </w:p>
    <w:p w:rsidR="00AF551B" w:rsidRDefault="00C608C0" w:rsidP="0061626C">
      <w:pPr>
        <w:pStyle w:val="ListParagraph"/>
        <w:numPr>
          <w:ilvl w:val="0"/>
          <w:numId w:val="4"/>
        </w:num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Box plot for number of owner occupancy and co-applicant race filter by Denial reason?</w:t>
      </w:r>
    </w:p>
    <w:p w:rsidR="00C608C0" w:rsidRDefault="00C608C0" w:rsidP="0061626C">
      <w:pPr>
        <w:pStyle w:val="ListParagraph"/>
        <w:spacing w:line="480" w:lineRule="auto"/>
        <w:jc w:val="both"/>
        <w:rPr>
          <w:rFonts w:ascii="Times New Roman" w:hAnsi="Times New Roman" w:cs="Times New Roman"/>
          <w:sz w:val="24"/>
          <w:szCs w:val="24"/>
          <w:lang w:val="en"/>
        </w:rPr>
      </w:pPr>
      <w:r w:rsidRPr="00C608C0">
        <w:rPr>
          <w:rFonts w:ascii="Times New Roman" w:hAnsi="Times New Roman" w:cs="Times New Roman"/>
          <w:noProof/>
          <w:sz w:val="24"/>
          <w:szCs w:val="24"/>
          <w:lang w:val="en"/>
        </w:rPr>
        <w:drawing>
          <wp:inline distT="0" distB="0" distL="0" distR="0" wp14:anchorId="5D64D90A" wp14:editId="40077AD1">
            <wp:extent cx="5731510" cy="3408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08680"/>
                    </a:xfrm>
                    <a:prstGeom prst="rect">
                      <a:avLst/>
                    </a:prstGeom>
                  </pic:spPr>
                </pic:pic>
              </a:graphicData>
            </a:graphic>
          </wp:inline>
        </w:drawing>
      </w:r>
    </w:p>
    <w:p w:rsidR="00276AEB" w:rsidRDefault="00C608C0" w:rsidP="0061626C">
      <w:pPr>
        <w:pStyle w:val="ListParagraph"/>
        <w:spacing w:line="480" w:lineRule="auto"/>
        <w:jc w:val="both"/>
        <w:rPr>
          <w:rFonts w:ascii="Times New Roman" w:hAnsi="Times New Roman" w:cs="Times New Roman"/>
          <w:i/>
          <w:sz w:val="24"/>
          <w:szCs w:val="24"/>
          <w:lang w:val="en"/>
        </w:rPr>
      </w:pPr>
      <w:r>
        <w:rPr>
          <w:rFonts w:ascii="Times New Roman" w:hAnsi="Times New Roman" w:cs="Times New Roman"/>
          <w:sz w:val="24"/>
          <w:szCs w:val="24"/>
          <w:lang w:val="en"/>
        </w:rPr>
        <w:t xml:space="preserve"> </w:t>
      </w:r>
      <w:r w:rsidRPr="00C608C0">
        <w:rPr>
          <w:rFonts w:ascii="Times New Roman" w:hAnsi="Times New Roman" w:cs="Times New Roman"/>
          <w:i/>
          <w:sz w:val="24"/>
          <w:szCs w:val="24"/>
          <w:lang w:val="en"/>
        </w:rPr>
        <w:t>Chart Type: Box plot (applied from class learning Box-Plot and quartile.)</w:t>
      </w:r>
    </w:p>
    <w:p w:rsidR="00C608C0" w:rsidRDefault="00C608C0" w:rsidP="0061626C">
      <w:pPr>
        <w:spacing w:line="480" w:lineRule="auto"/>
        <w:jc w:val="both"/>
        <w:rPr>
          <w:rFonts w:ascii="Times New Roman" w:hAnsi="Times New Roman" w:cs="Times New Roman"/>
          <w:sz w:val="24"/>
          <w:szCs w:val="24"/>
          <w:lang w:val="en"/>
        </w:rPr>
      </w:pPr>
      <w:r>
        <w:rPr>
          <w:rFonts w:ascii="Times New Roman" w:hAnsi="Times New Roman" w:cs="Times New Roman"/>
          <w:sz w:val="24"/>
          <w:szCs w:val="24"/>
          <w:lang w:val="en"/>
        </w:rPr>
        <w:t>This visualization shows how many “number of owner occupied units” and the “denial reason” based on the “co-applicant’s race name”</w:t>
      </w:r>
      <w:r w:rsidR="00E3192C">
        <w:rPr>
          <w:rFonts w:ascii="Times New Roman" w:hAnsi="Times New Roman" w:cs="Times New Roman"/>
          <w:sz w:val="24"/>
          <w:szCs w:val="24"/>
          <w:lang w:val="en"/>
        </w:rPr>
        <w:t xml:space="preserve">. </w:t>
      </w:r>
      <w:r w:rsidR="00377257">
        <w:rPr>
          <w:rFonts w:ascii="Times New Roman" w:hAnsi="Times New Roman" w:cs="Times New Roman"/>
          <w:sz w:val="24"/>
          <w:szCs w:val="24"/>
          <w:lang w:val="en"/>
        </w:rPr>
        <w:t>Let’s discuss this with co-applicant’s</w:t>
      </w:r>
      <w:r w:rsidR="00A10BEF">
        <w:rPr>
          <w:rFonts w:ascii="Times New Roman" w:hAnsi="Times New Roman" w:cs="Times New Roman"/>
          <w:sz w:val="24"/>
          <w:szCs w:val="24"/>
          <w:lang w:val="en"/>
        </w:rPr>
        <w:t xml:space="preserve"> race name, </w:t>
      </w:r>
      <w:r w:rsidR="004E5680">
        <w:rPr>
          <w:rFonts w:ascii="Times New Roman" w:hAnsi="Times New Roman" w:cs="Times New Roman"/>
          <w:sz w:val="24"/>
          <w:szCs w:val="24"/>
          <w:lang w:val="en"/>
        </w:rPr>
        <w:t>the lower quartile for “Asian” is at 10 and the reason for the denial is “unverifiable information” as the number of owner occupied units value increases to 100 the denial reason changes to “credit history” when the number touches the maximum quartile of 350 the denial reason changes to “others”. Thus, the box-whisker plot helps to predict the future denial reasons for an applicant’s home loan because of their co-applicant’s race name.</w:t>
      </w:r>
    </w:p>
    <w:p w:rsidR="004E5680" w:rsidRPr="00C608C0" w:rsidRDefault="004E5680" w:rsidP="0061626C">
      <w:pPr>
        <w:spacing w:line="480" w:lineRule="auto"/>
        <w:jc w:val="both"/>
        <w:rPr>
          <w:rFonts w:ascii="Times New Roman" w:hAnsi="Times New Roman" w:cs="Times New Roman"/>
          <w:sz w:val="24"/>
          <w:szCs w:val="24"/>
          <w:lang w:val="en"/>
        </w:rPr>
      </w:pPr>
    </w:p>
    <w:p w:rsidR="005A54F1" w:rsidRPr="005A54F1" w:rsidRDefault="005A54F1" w:rsidP="0061626C">
      <w:pPr>
        <w:spacing w:line="480" w:lineRule="auto"/>
        <w:ind w:left="360"/>
        <w:jc w:val="both"/>
        <w:rPr>
          <w:rFonts w:ascii="Times New Roman" w:hAnsi="Times New Roman" w:cs="Times New Roman"/>
          <w:sz w:val="24"/>
          <w:szCs w:val="24"/>
          <w:lang w:val="en"/>
        </w:rPr>
      </w:pPr>
    </w:p>
    <w:p w:rsidR="00B10C26" w:rsidRPr="0008634D" w:rsidRDefault="00B10C26" w:rsidP="0061626C">
      <w:pPr>
        <w:pStyle w:val="ListParagraph"/>
        <w:spacing w:line="480" w:lineRule="auto"/>
        <w:jc w:val="both"/>
        <w:rPr>
          <w:rFonts w:ascii="Times New Roman" w:hAnsi="Times New Roman" w:cs="Times New Roman"/>
          <w:sz w:val="24"/>
          <w:szCs w:val="24"/>
          <w:lang w:val="en"/>
        </w:rPr>
      </w:pPr>
    </w:p>
    <w:p w:rsidR="00B10C26" w:rsidRPr="00737EA8" w:rsidRDefault="00B10C26" w:rsidP="0061626C">
      <w:pPr>
        <w:pStyle w:val="ListParagraph"/>
        <w:spacing w:line="480" w:lineRule="auto"/>
        <w:jc w:val="center"/>
        <w:rPr>
          <w:rFonts w:ascii="Times New Roman" w:hAnsi="Times New Roman" w:cs="Times New Roman"/>
          <w:b/>
          <w:sz w:val="28"/>
          <w:szCs w:val="28"/>
          <w:lang w:val="en"/>
        </w:rPr>
      </w:pPr>
    </w:p>
    <w:p w:rsidR="002F30D6" w:rsidRPr="00737EA8" w:rsidRDefault="00737EA8" w:rsidP="0061626C">
      <w:pPr>
        <w:pStyle w:val="ListParagraph"/>
        <w:spacing w:line="480" w:lineRule="auto"/>
        <w:jc w:val="center"/>
        <w:rPr>
          <w:rFonts w:ascii="Times New Roman" w:hAnsi="Times New Roman" w:cs="Times New Roman"/>
          <w:b/>
          <w:sz w:val="28"/>
          <w:szCs w:val="28"/>
          <w:lang w:val="en"/>
        </w:rPr>
      </w:pPr>
      <w:r w:rsidRPr="00737EA8">
        <w:rPr>
          <w:rFonts w:ascii="Times New Roman" w:hAnsi="Times New Roman" w:cs="Times New Roman"/>
          <w:b/>
          <w:sz w:val="28"/>
          <w:szCs w:val="28"/>
          <w:lang w:val="en"/>
        </w:rPr>
        <w:lastRenderedPageBreak/>
        <w:t>Dashboard</w:t>
      </w:r>
    </w:p>
    <w:p w:rsidR="00737EA8" w:rsidRDefault="00737EA8" w:rsidP="0061626C">
      <w:pPr>
        <w:spacing w:line="480" w:lineRule="auto"/>
        <w:rPr>
          <w:rFonts w:ascii="Times New Roman" w:hAnsi="Times New Roman" w:cs="Times New Roman"/>
          <w:sz w:val="24"/>
          <w:szCs w:val="24"/>
          <w:lang w:val="en"/>
        </w:rPr>
      </w:pPr>
      <w:r w:rsidRPr="00737EA8">
        <w:rPr>
          <w:rFonts w:ascii="Times New Roman" w:hAnsi="Times New Roman" w:cs="Times New Roman"/>
          <w:noProof/>
          <w:sz w:val="24"/>
          <w:szCs w:val="24"/>
          <w:lang w:val="en"/>
        </w:rPr>
        <w:drawing>
          <wp:inline distT="0" distB="0" distL="0" distR="0" wp14:anchorId="137B8057" wp14:editId="1C3980BC">
            <wp:extent cx="5676529" cy="5963056"/>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1527" cy="5978811"/>
                    </a:xfrm>
                    <a:prstGeom prst="rect">
                      <a:avLst/>
                    </a:prstGeom>
                  </pic:spPr>
                </pic:pic>
              </a:graphicData>
            </a:graphic>
          </wp:inline>
        </w:drawing>
      </w:r>
    </w:p>
    <w:p w:rsidR="00737EA8" w:rsidRDefault="00737EA8" w:rsidP="0061626C">
      <w:pPr>
        <w:spacing w:line="480" w:lineRule="auto"/>
        <w:rPr>
          <w:rFonts w:ascii="Times New Roman" w:hAnsi="Times New Roman" w:cs="Times New Roman"/>
          <w:sz w:val="24"/>
          <w:szCs w:val="24"/>
          <w:lang w:val="en"/>
        </w:rPr>
      </w:pPr>
    </w:p>
    <w:p w:rsidR="00737EA8" w:rsidRDefault="00737EA8" w:rsidP="0061626C">
      <w:pPr>
        <w:spacing w:line="480" w:lineRule="auto"/>
        <w:rPr>
          <w:rFonts w:ascii="Times New Roman" w:hAnsi="Times New Roman" w:cs="Times New Roman"/>
          <w:sz w:val="24"/>
          <w:szCs w:val="24"/>
          <w:lang w:val="en"/>
        </w:rPr>
      </w:pPr>
    </w:p>
    <w:p w:rsidR="00737EA8" w:rsidRDefault="00737EA8" w:rsidP="0061626C">
      <w:pPr>
        <w:spacing w:line="480" w:lineRule="auto"/>
        <w:rPr>
          <w:rFonts w:ascii="Times New Roman" w:hAnsi="Times New Roman" w:cs="Times New Roman"/>
          <w:sz w:val="24"/>
          <w:szCs w:val="24"/>
          <w:lang w:val="en"/>
        </w:rPr>
      </w:pPr>
    </w:p>
    <w:p w:rsidR="00737EA8" w:rsidRDefault="00737EA8" w:rsidP="0061626C">
      <w:pPr>
        <w:spacing w:line="480" w:lineRule="auto"/>
        <w:rPr>
          <w:rFonts w:ascii="Times New Roman" w:hAnsi="Times New Roman" w:cs="Times New Roman"/>
          <w:sz w:val="24"/>
          <w:szCs w:val="24"/>
          <w:lang w:val="en"/>
        </w:rPr>
      </w:pPr>
    </w:p>
    <w:p w:rsidR="00737EA8" w:rsidRDefault="00737EA8" w:rsidP="0061626C">
      <w:pPr>
        <w:spacing w:line="480" w:lineRule="auto"/>
        <w:rPr>
          <w:rFonts w:ascii="Times New Roman" w:hAnsi="Times New Roman" w:cs="Times New Roman"/>
          <w:sz w:val="24"/>
          <w:szCs w:val="24"/>
          <w:lang w:val="en"/>
        </w:rPr>
      </w:pPr>
    </w:p>
    <w:p w:rsidR="00737EA8" w:rsidRDefault="00737EA8" w:rsidP="0061626C">
      <w:pPr>
        <w:spacing w:line="480" w:lineRule="auto"/>
        <w:rPr>
          <w:rFonts w:ascii="Times New Roman" w:hAnsi="Times New Roman" w:cs="Times New Roman"/>
          <w:sz w:val="24"/>
          <w:szCs w:val="24"/>
          <w:lang w:val="en"/>
        </w:rPr>
      </w:pPr>
    </w:p>
    <w:p w:rsidR="00737EA8" w:rsidRDefault="00737EA8" w:rsidP="0061626C">
      <w:pPr>
        <w:spacing w:line="480" w:lineRule="auto"/>
        <w:jc w:val="center"/>
        <w:rPr>
          <w:rFonts w:ascii="Times New Roman" w:hAnsi="Times New Roman" w:cs="Times New Roman"/>
          <w:b/>
          <w:sz w:val="28"/>
          <w:szCs w:val="28"/>
          <w:lang w:val="en"/>
        </w:rPr>
      </w:pPr>
      <w:r>
        <w:rPr>
          <w:rFonts w:ascii="Times New Roman" w:hAnsi="Times New Roman" w:cs="Times New Roman"/>
          <w:b/>
          <w:sz w:val="28"/>
          <w:szCs w:val="28"/>
          <w:lang w:val="en"/>
        </w:rPr>
        <w:t>Story Telling</w:t>
      </w:r>
    </w:p>
    <w:p w:rsidR="001B0928" w:rsidRPr="00236888" w:rsidRDefault="003D3005" w:rsidP="0061626C">
      <w:pPr>
        <w:shd w:val="clear" w:color="auto" w:fill="FFFFFF"/>
        <w:spacing w:before="150" w:after="150" w:line="480" w:lineRule="auto"/>
        <w:contextualSpacing/>
        <w:jc w:val="both"/>
        <w:outlineLvl w:val="0"/>
        <w:rPr>
          <w:rFonts w:ascii="Times New Roman" w:eastAsia="Times New Roman" w:hAnsi="Times New Roman" w:cs="Times New Roman"/>
          <w:i/>
          <w:color w:val="000000" w:themeColor="text1"/>
          <w:kern w:val="36"/>
          <w:sz w:val="24"/>
          <w:szCs w:val="24"/>
          <w:lang w:val="en-US"/>
        </w:rPr>
      </w:pPr>
      <w:r>
        <w:rPr>
          <w:rFonts w:ascii="Times New Roman" w:eastAsia="Times New Roman" w:hAnsi="Times New Roman" w:cs="Times New Roman"/>
          <w:i/>
          <w:color w:val="000000" w:themeColor="text1"/>
          <w:kern w:val="36"/>
          <w:sz w:val="24"/>
          <w:szCs w:val="24"/>
          <w:lang w:val="en-US"/>
        </w:rPr>
        <w:t>“</w:t>
      </w:r>
      <w:r w:rsidR="001B0928" w:rsidRPr="001B0928">
        <w:rPr>
          <w:rFonts w:ascii="Times New Roman" w:eastAsia="Times New Roman" w:hAnsi="Times New Roman" w:cs="Times New Roman"/>
          <w:i/>
          <w:color w:val="000000" w:themeColor="text1"/>
          <w:kern w:val="36"/>
          <w:sz w:val="24"/>
          <w:szCs w:val="24"/>
          <w:lang w:val="en-US"/>
        </w:rPr>
        <w:t xml:space="preserve">HMDA enforcement </w:t>
      </w:r>
      <w:r w:rsidR="00236888">
        <w:rPr>
          <w:rFonts w:ascii="Times New Roman" w:eastAsia="Times New Roman" w:hAnsi="Times New Roman" w:cs="Times New Roman"/>
          <w:i/>
          <w:color w:val="000000" w:themeColor="text1"/>
          <w:kern w:val="36"/>
          <w:sz w:val="24"/>
          <w:szCs w:val="24"/>
          <w:lang w:val="en-US"/>
        </w:rPr>
        <w:t xml:space="preserve">defanged by Trump-led regulators, </w:t>
      </w:r>
      <w:r w:rsidR="001B0928" w:rsidRPr="001B0928">
        <w:rPr>
          <w:rFonts w:ascii="Times New Roman" w:eastAsia="Times New Roman" w:hAnsi="Times New Roman" w:cs="Times New Roman"/>
          <w:i/>
          <w:color w:val="000000" w:themeColor="text1"/>
          <w:sz w:val="24"/>
          <w:szCs w:val="24"/>
          <w:lang w:val="en-US"/>
        </w:rPr>
        <w:t>Regulators rollback HMDA penalty assessments going into 2018</w:t>
      </w:r>
      <w:r>
        <w:rPr>
          <w:rFonts w:ascii="Times New Roman" w:eastAsia="Times New Roman" w:hAnsi="Times New Roman" w:cs="Times New Roman"/>
          <w:i/>
          <w:color w:val="000000" w:themeColor="text1"/>
          <w:sz w:val="24"/>
          <w:szCs w:val="24"/>
          <w:lang w:val="en-US"/>
        </w:rPr>
        <w:t>”</w:t>
      </w:r>
    </w:p>
    <w:p w:rsidR="003D3005" w:rsidRPr="003D3005" w:rsidRDefault="003D3005" w:rsidP="0061626C">
      <w:pPr>
        <w:shd w:val="clear" w:color="auto" w:fill="FFFFFF"/>
        <w:spacing w:before="100" w:beforeAutospacing="1" w:after="100" w:afterAutospacing="1" w:line="480" w:lineRule="auto"/>
        <w:contextualSpacing/>
        <w:jc w:val="both"/>
        <w:outlineLvl w:val="1"/>
        <w:rPr>
          <w:rFonts w:ascii="Times New Roman" w:eastAsia="Times New Roman" w:hAnsi="Times New Roman" w:cs="Times New Roman"/>
          <w:i/>
          <w:color w:val="333333"/>
          <w:sz w:val="24"/>
          <w:szCs w:val="24"/>
          <w:lang w:val="en-US"/>
        </w:rPr>
      </w:pPr>
    </w:p>
    <w:p w:rsidR="001B0928" w:rsidRPr="001B0928" w:rsidRDefault="001B0928" w:rsidP="0061626C">
      <w:pPr>
        <w:spacing w:after="0" w:line="480" w:lineRule="auto"/>
        <w:jc w:val="both"/>
        <w:rPr>
          <w:rFonts w:ascii="Times New Roman" w:eastAsia="Times New Roman" w:hAnsi="Times New Roman" w:cs="Times New Roman"/>
          <w:sz w:val="24"/>
          <w:szCs w:val="24"/>
          <w:lang w:val="en-US"/>
        </w:rPr>
      </w:pPr>
      <w:r w:rsidRPr="001B0928">
        <w:rPr>
          <w:rFonts w:ascii="Times New Roman" w:eastAsia="Times New Roman" w:hAnsi="Times New Roman" w:cs="Times New Roman"/>
          <w:color w:val="333333"/>
          <w:sz w:val="24"/>
          <w:szCs w:val="24"/>
          <w:shd w:val="clear" w:color="auto" w:fill="FFFFFF"/>
          <w:lang w:val="en-US"/>
        </w:rPr>
        <w:t>The Home Mortgage Disclosure Act has caused its fair share of grief among mortgage lenders who stress over the new risks it will bring to compliance in 2018. But there is some relief on the horizon as HMDA enforcement was just defanged by the now Trump-led regulators.</w:t>
      </w:r>
    </w:p>
    <w:p w:rsidR="003D3005" w:rsidRPr="003D3005" w:rsidRDefault="003D3005" w:rsidP="0061626C">
      <w:pPr>
        <w:pStyle w:val="NormalWeb"/>
        <w:shd w:val="clear" w:color="auto" w:fill="FFFFFF"/>
        <w:spacing w:line="480" w:lineRule="auto"/>
        <w:jc w:val="both"/>
        <w:rPr>
          <w:color w:val="333333"/>
        </w:rPr>
      </w:pPr>
      <w:r w:rsidRPr="003D3005">
        <w:rPr>
          <w:color w:val="333333"/>
        </w:rPr>
        <w:t>However, now, both the </w:t>
      </w:r>
      <w:r w:rsidRPr="003D3005">
        <w:rPr>
          <w:rStyle w:val="Strong"/>
          <w:b w:val="0"/>
          <w:color w:val="333333"/>
        </w:rPr>
        <w:t>Office of the Comptroller of the Currency</w:t>
      </w:r>
      <w:r w:rsidRPr="003D3005">
        <w:rPr>
          <w:b/>
          <w:color w:val="333333"/>
        </w:rPr>
        <w:t> </w:t>
      </w:r>
      <w:r w:rsidRPr="003D3005">
        <w:rPr>
          <w:color w:val="333333"/>
        </w:rPr>
        <w:t>and the </w:t>
      </w:r>
      <w:r w:rsidRPr="003D3005">
        <w:rPr>
          <w:rStyle w:val="Strong"/>
          <w:b w:val="0"/>
          <w:color w:val="333333"/>
        </w:rPr>
        <w:t>Consumer Financial Protection Bureau</w:t>
      </w:r>
      <w:r w:rsidRPr="003D3005">
        <w:rPr>
          <w:b/>
          <w:color w:val="333333"/>
        </w:rPr>
        <w:t> </w:t>
      </w:r>
      <w:r>
        <w:rPr>
          <w:color w:val="333333"/>
        </w:rPr>
        <w:t>—</w:t>
      </w:r>
      <w:r w:rsidRPr="003D3005">
        <w:rPr>
          <w:color w:val="333333"/>
        </w:rPr>
        <w:t>both </w:t>
      </w:r>
      <w:r>
        <w:rPr>
          <w:color w:val="333333"/>
        </w:rPr>
        <w:t xml:space="preserve">now </w:t>
      </w:r>
      <w:r w:rsidRPr="003D3005">
        <w:rPr>
          <w:color w:val="333333"/>
        </w:rPr>
        <w:t>led by Trump-administration leaders (more, below) — announced they will not be assessing penalties on HMDA data collected in 2018 and reported in 2019.</w:t>
      </w:r>
      <w:r>
        <w:rPr>
          <w:color w:val="333333"/>
        </w:rPr>
        <w:t xml:space="preserve"> </w:t>
      </w:r>
      <w:r w:rsidRPr="003D3005">
        <w:rPr>
          <w:color w:val="333333"/>
        </w:rPr>
        <w:t>What’s more, the CFPB also intends to open a rulemaking to reconsider various aspects of the new 2015 updates to the rule, such as institutional and transactional coverage tests and the rule’s discretionary data points.</w:t>
      </w:r>
      <w:r>
        <w:rPr>
          <w:color w:val="333333"/>
        </w:rPr>
        <w:t xml:space="preserve"> </w:t>
      </w:r>
      <w:r w:rsidRPr="003D3005">
        <w:rPr>
          <w:color w:val="333333"/>
        </w:rPr>
        <w:t>“The Bureau recognizes the significant systems and operational challenges needed to meet the impending requirements under the rule,” the CFPB stated. “Accordingly, for HMDA data collected in 2018 and reported in 2019, the Bureau does not intend to require financial institutions to resubmit data unless data errors are material, or to pay penalt</w:t>
      </w:r>
      <w:r>
        <w:rPr>
          <w:color w:val="333333"/>
        </w:rPr>
        <w:t>ies with respect to data errors</w:t>
      </w:r>
      <w:r w:rsidRPr="003D3005">
        <w:rPr>
          <w:color w:val="333333"/>
        </w:rPr>
        <w:t>”</w:t>
      </w:r>
      <w:r>
        <w:rPr>
          <w:color w:val="333333"/>
        </w:rPr>
        <w:t>, a</w:t>
      </w:r>
      <w:r w:rsidRPr="003D3005">
        <w:rPr>
          <w:color w:val="333333"/>
        </w:rPr>
        <w:t>nd the OCC, which regulates national banks, made a similar announcement, saying it did not intend to require data resubmissions unless the error was material.</w:t>
      </w:r>
      <w:r>
        <w:rPr>
          <w:color w:val="333333"/>
        </w:rPr>
        <w:t xml:space="preserve"> </w:t>
      </w:r>
      <w:r w:rsidRPr="003D3005">
        <w:rPr>
          <w:color w:val="333333"/>
        </w:rPr>
        <w:t>The CFPB said lenders should take this time to identify any cracks in their systems and make good faith efforts to fall in line with the new HMDA reporting requirements.</w:t>
      </w:r>
      <w:r>
        <w:rPr>
          <w:color w:val="333333"/>
        </w:rPr>
        <w:t xml:space="preserve"> </w:t>
      </w:r>
      <w:r w:rsidRPr="003D3005">
        <w:rPr>
          <w:color w:val="333333"/>
        </w:rPr>
        <w:t xml:space="preserve">These changes come after former CFPB Director Richard Cordray stepped down from his position as director, and, after a short power struggle, was replaced by President Donald Trump’s pick for acting director, Mick Mulvaney. The new acting director has long </w:t>
      </w:r>
      <w:r w:rsidRPr="003D3005">
        <w:rPr>
          <w:color w:val="333333"/>
        </w:rPr>
        <w:lastRenderedPageBreak/>
        <w:t>been outspoken about his dislike for the CFPB.</w:t>
      </w:r>
      <w:r w:rsidR="006E76F2" w:rsidRPr="003D3005">
        <w:rPr>
          <w:color w:val="333333"/>
        </w:rPr>
        <w:t xml:space="preserve"> </w:t>
      </w:r>
      <w:r w:rsidRPr="003D3005">
        <w:rPr>
          <w:color w:val="333333"/>
        </w:rPr>
        <w:t>The 2015 HMDA rule requires collecting a significantly greater number of data points than what was mandated by Dodd-Frank, and relief for smaller i</w:t>
      </w:r>
      <w:r w:rsidR="006E76F2">
        <w:rPr>
          <w:color w:val="333333"/>
        </w:rPr>
        <w:t xml:space="preserve">nstitutions was only temporary, Bruyere said. </w:t>
      </w:r>
      <w:r w:rsidRPr="003D3005">
        <w:rPr>
          <w:color w:val="333333"/>
        </w:rPr>
        <w:t>NAFCU is glad to see the CFPB, under acting Director Mulvaney's leadership, is willing to hear credit unions' concerns. In the new year, we will continue to advocate for more credit union exempt</w:t>
      </w:r>
      <w:r w:rsidR="006E76F2">
        <w:rPr>
          <w:color w:val="333333"/>
        </w:rPr>
        <w:t>ions from this burdensome rule.</w:t>
      </w:r>
    </w:p>
    <w:p w:rsidR="001B0928" w:rsidRDefault="006E76F2" w:rsidP="0061626C">
      <w:pPr>
        <w:shd w:val="clear" w:color="auto" w:fill="FFFFFF"/>
        <w:spacing w:before="100" w:beforeAutospacing="1" w:after="100" w:afterAutospacing="1" w:line="480" w:lineRule="auto"/>
        <w:jc w:val="both"/>
        <w:outlineLvl w:val="1"/>
        <w:rPr>
          <w:rFonts w:ascii="Times New Roman" w:eastAsia="Times New Roman" w:hAnsi="Times New Roman" w:cs="Times New Roman"/>
          <w:color w:val="333333"/>
          <w:sz w:val="24"/>
          <w:szCs w:val="24"/>
          <w:lang w:val="en-US"/>
        </w:rPr>
      </w:pPr>
      <w:r w:rsidRPr="006E76F2">
        <w:rPr>
          <w:rFonts w:ascii="Times New Roman" w:eastAsia="Times New Roman" w:hAnsi="Times New Roman" w:cs="Times New Roman"/>
          <w:noProof/>
          <w:color w:val="333333"/>
          <w:sz w:val="24"/>
          <w:szCs w:val="24"/>
          <w:lang w:val="en-US"/>
        </w:rPr>
        <w:drawing>
          <wp:inline distT="0" distB="0" distL="0" distR="0" wp14:anchorId="106177C3" wp14:editId="5469C9E1">
            <wp:extent cx="5731510" cy="3994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94785"/>
                    </a:xfrm>
                    <a:prstGeom prst="rect">
                      <a:avLst/>
                    </a:prstGeom>
                  </pic:spPr>
                </pic:pic>
              </a:graphicData>
            </a:graphic>
          </wp:inline>
        </w:drawing>
      </w:r>
    </w:p>
    <w:p w:rsidR="006E76F2" w:rsidRPr="00530FD7" w:rsidRDefault="006E76F2" w:rsidP="0061626C">
      <w:pPr>
        <w:shd w:val="clear" w:color="auto" w:fill="FFFFFF"/>
        <w:spacing w:before="100" w:beforeAutospacing="1" w:after="100" w:afterAutospacing="1" w:line="480" w:lineRule="auto"/>
        <w:jc w:val="both"/>
        <w:outlineLvl w:val="1"/>
        <w:rPr>
          <w:rFonts w:ascii="Times New Roman" w:eastAsia="Times New Roman" w:hAnsi="Times New Roman" w:cs="Times New Roman"/>
          <w:color w:val="000000" w:themeColor="text1"/>
          <w:sz w:val="24"/>
          <w:szCs w:val="24"/>
          <w:lang w:val="en-US"/>
        </w:rPr>
      </w:pPr>
      <w:r w:rsidRPr="00530FD7">
        <w:rPr>
          <w:rFonts w:ascii="Times New Roman" w:eastAsia="Times New Roman" w:hAnsi="Times New Roman" w:cs="Times New Roman"/>
          <w:color w:val="000000" w:themeColor="text1"/>
          <w:sz w:val="24"/>
          <w:szCs w:val="24"/>
          <w:lang w:val="en-US"/>
        </w:rPr>
        <w:t xml:space="preserve">Due to this new rule the old data from the year 2013 is not available to the public currently and hence the mortgage rates </w:t>
      </w:r>
      <w:r w:rsidR="00530FD7" w:rsidRPr="00530FD7">
        <w:rPr>
          <w:rFonts w:ascii="Times New Roman" w:eastAsia="Times New Roman" w:hAnsi="Times New Roman" w:cs="Times New Roman"/>
          <w:color w:val="000000" w:themeColor="text1"/>
          <w:sz w:val="24"/>
          <w:szCs w:val="24"/>
          <w:lang w:val="en-US"/>
        </w:rPr>
        <w:t>prediction can have little errors. There is another rule which is going to be implemented where there are new fields to be added into the Loan Application Register(LAR).</w:t>
      </w:r>
    </w:p>
    <w:p w:rsidR="00530FD7" w:rsidRDefault="00530FD7" w:rsidP="0061626C">
      <w:pPr>
        <w:spacing w:after="0" w:line="480" w:lineRule="auto"/>
        <w:jc w:val="both"/>
        <w:rPr>
          <w:rFonts w:ascii="Times New Roman" w:eastAsia="Times New Roman" w:hAnsi="Times New Roman" w:cs="Times New Roman"/>
          <w:color w:val="000000" w:themeColor="text1"/>
          <w:sz w:val="24"/>
          <w:szCs w:val="24"/>
          <w:shd w:val="clear" w:color="auto" w:fill="FFFFFF"/>
          <w:lang w:val="en-US"/>
        </w:rPr>
      </w:pPr>
      <w:r w:rsidRPr="00530FD7">
        <w:rPr>
          <w:rFonts w:ascii="Times New Roman" w:eastAsia="Times New Roman" w:hAnsi="Times New Roman" w:cs="Times New Roman"/>
          <w:color w:val="000000" w:themeColor="text1"/>
          <w:sz w:val="24"/>
          <w:szCs w:val="24"/>
          <w:shd w:val="clear" w:color="auto" w:fill="FFFFFF"/>
          <w:lang w:val="en-US"/>
        </w:rPr>
        <w:t xml:space="preserve">Consumer Financial Protection Bureau (CFPB) published the final rule modifying Regulation C to implement revisions under the Home Mortgage Disclosure Act (HMDA) as required by </w:t>
      </w:r>
      <w:r w:rsidRPr="00530FD7">
        <w:rPr>
          <w:rFonts w:ascii="Times New Roman" w:eastAsia="Times New Roman" w:hAnsi="Times New Roman" w:cs="Times New Roman"/>
          <w:color w:val="000000" w:themeColor="text1"/>
          <w:sz w:val="24"/>
          <w:szCs w:val="24"/>
          <w:shd w:val="clear" w:color="auto" w:fill="FFFFFF"/>
          <w:lang w:val="en-US"/>
        </w:rPr>
        <w:lastRenderedPageBreak/>
        <w:t>the Dodd-Frank Act (DFA). The rule was subsequently published in the </w:t>
      </w:r>
      <w:r w:rsidRPr="00530FD7">
        <w:rPr>
          <w:rFonts w:ascii="Times New Roman" w:eastAsia="Times New Roman" w:hAnsi="Times New Roman" w:cs="Times New Roman"/>
          <w:iCs/>
          <w:color w:val="000000" w:themeColor="text1"/>
          <w:sz w:val="24"/>
          <w:szCs w:val="24"/>
          <w:shd w:val="clear" w:color="auto" w:fill="FFFFFF"/>
          <w:lang w:val="en-US"/>
        </w:rPr>
        <w:t>Federal Register</w:t>
      </w:r>
      <w:r w:rsidRPr="00530FD7">
        <w:rPr>
          <w:rFonts w:ascii="Times New Roman" w:eastAsia="Times New Roman" w:hAnsi="Times New Roman" w:cs="Times New Roman"/>
          <w:color w:val="000000" w:themeColor="text1"/>
          <w:sz w:val="24"/>
          <w:szCs w:val="24"/>
          <w:shd w:val="clear" w:color="auto" w:fill="FFFFFF"/>
          <w:lang w:val="en-US"/>
        </w:rPr>
        <w:t> on October 28, 2015 (80 FR 66128). The CFPB added a few extra reporting requirements than specifically mandated under the DFA, as they have the option to do and in keeping with the proposed rule.</w:t>
      </w:r>
    </w:p>
    <w:p w:rsidR="00530FD7" w:rsidRDefault="00530FD7" w:rsidP="0061626C">
      <w:pPr>
        <w:spacing w:line="480" w:lineRule="auto"/>
        <w:jc w:val="both"/>
        <w:rPr>
          <w:rFonts w:ascii="Times New Roman" w:eastAsia="Times New Roman" w:hAnsi="Times New Roman" w:cs="Times New Roman"/>
          <w:color w:val="000000" w:themeColor="text1"/>
          <w:sz w:val="24"/>
          <w:szCs w:val="24"/>
          <w:shd w:val="clear" w:color="auto" w:fill="FFFFFF"/>
          <w:lang w:val="en-US"/>
        </w:rPr>
      </w:pPr>
      <w:r w:rsidRPr="00530FD7">
        <w:rPr>
          <w:rFonts w:ascii="Times New Roman" w:eastAsia="Times New Roman" w:hAnsi="Times New Roman" w:cs="Times New Roman"/>
          <w:color w:val="000000" w:themeColor="text1"/>
          <w:sz w:val="24"/>
          <w:szCs w:val="24"/>
          <w:shd w:val="clear" w:color="auto" w:fill="FFFFFF"/>
          <w:lang w:val="en-US"/>
        </w:rPr>
        <w:t>The rule includes revisions regarding how a financial institution is defined and in doing so will add institutions subject to the rule and will exclude others. In 2017, the rule is intended to exempt low-volume depository institutions, estimated at exempting 1400 depository institutions. In 2018, by redefining a non-depository institution, the CFPB estimates an increase of 40% in reporting by entities presently excluded as non-depository institutions. The primary purpose for the rule is the expansion of reportable data for both applications and originated loans that are collected, reported and available for both regulatory, and to a lesser degree public consumption.</w:t>
      </w:r>
    </w:p>
    <w:p w:rsidR="00530FD7" w:rsidRDefault="00530FD7" w:rsidP="0061626C">
      <w:pPr>
        <w:spacing w:line="480" w:lineRule="auto"/>
        <w:jc w:val="both"/>
        <w:rPr>
          <w:rFonts w:ascii="Times New Roman" w:eastAsia="Times New Roman" w:hAnsi="Times New Roman" w:cs="Times New Roman"/>
          <w:color w:val="000000" w:themeColor="text1"/>
          <w:sz w:val="24"/>
          <w:szCs w:val="24"/>
          <w:shd w:val="clear" w:color="auto" w:fill="FFFFFF"/>
          <w:lang w:val="en-US"/>
        </w:rPr>
      </w:pPr>
      <w:r>
        <w:rPr>
          <w:rFonts w:ascii="Times New Roman" w:eastAsia="Times New Roman" w:hAnsi="Times New Roman" w:cs="Times New Roman"/>
          <w:color w:val="000000" w:themeColor="text1"/>
          <w:sz w:val="24"/>
          <w:szCs w:val="24"/>
          <w:shd w:val="clear" w:color="auto" w:fill="FFFFFF"/>
          <w:lang w:val="en-US"/>
        </w:rPr>
        <w:t>This rule is effective for specific years only.</w:t>
      </w:r>
    </w:p>
    <w:p w:rsidR="00530FD7" w:rsidRPr="00B9105E" w:rsidRDefault="00530FD7" w:rsidP="0061626C">
      <w:pPr>
        <w:pStyle w:val="ListParagraph"/>
        <w:numPr>
          <w:ilvl w:val="0"/>
          <w:numId w:val="19"/>
        </w:numPr>
        <w:spacing w:line="480" w:lineRule="auto"/>
        <w:jc w:val="both"/>
        <w:rPr>
          <w:rFonts w:ascii="Times New Roman" w:eastAsia="Times New Roman" w:hAnsi="Times New Roman" w:cs="Times New Roman"/>
          <w:b/>
          <w:color w:val="000000" w:themeColor="text1"/>
          <w:sz w:val="24"/>
          <w:szCs w:val="24"/>
          <w:lang w:val="en-US"/>
        </w:rPr>
      </w:pPr>
      <w:r w:rsidRPr="00B9105E">
        <w:rPr>
          <w:rFonts w:ascii="Times New Roman" w:eastAsia="Times New Roman" w:hAnsi="Times New Roman" w:cs="Times New Roman"/>
          <w:b/>
          <w:color w:val="000000" w:themeColor="text1"/>
          <w:sz w:val="24"/>
          <w:szCs w:val="24"/>
          <w:shd w:val="clear" w:color="auto" w:fill="FFFFFF"/>
          <w:lang w:val="en-US"/>
        </w:rPr>
        <w:t>2016</w:t>
      </w:r>
    </w:p>
    <w:p w:rsidR="00530FD7" w:rsidRDefault="00530FD7" w:rsidP="0061626C">
      <w:pPr>
        <w:pStyle w:val="ListParagraph"/>
        <w:spacing w:after="0" w:line="480" w:lineRule="auto"/>
        <w:jc w:val="both"/>
        <w:rPr>
          <w:rFonts w:ascii="san-serif" w:eastAsia="Times New Roman" w:hAnsi="san-serif" w:cs="Times New Roman"/>
          <w:color w:val="77787B"/>
          <w:sz w:val="27"/>
          <w:szCs w:val="27"/>
          <w:shd w:val="clear" w:color="auto" w:fill="FFFFFF"/>
          <w:lang w:val="en-US"/>
        </w:rPr>
      </w:pPr>
      <w:r w:rsidRPr="00530FD7">
        <w:rPr>
          <w:rFonts w:ascii="Times New Roman" w:eastAsia="Times New Roman" w:hAnsi="Times New Roman" w:cs="Times New Roman"/>
          <w:color w:val="000000" w:themeColor="text1"/>
          <w:sz w:val="24"/>
          <w:szCs w:val="24"/>
          <w:shd w:val="clear" w:color="auto" w:fill="FFFFFF"/>
          <w:lang w:val="en-US"/>
        </w:rPr>
        <w:t>There are no revisions to Regulation C impacting the applicability of an institution, the data collection process and reporting, or disclosure notifications during the year 2016. Collecting data and reporting would be the same as accomplished today (2015) and by the same applicable organizations</w:t>
      </w:r>
      <w:r w:rsidRPr="00530FD7">
        <w:rPr>
          <w:rFonts w:ascii="san-serif" w:eastAsia="Times New Roman" w:hAnsi="san-serif" w:cs="Times New Roman"/>
          <w:color w:val="77787B"/>
          <w:sz w:val="27"/>
          <w:szCs w:val="27"/>
          <w:shd w:val="clear" w:color="auto" w:fill="FFFFFF"/>
          <w:lang w:val="en-US"/>
        </w:rPr>
        <w:t>.</w:t>
      </w:r>
    </w:p>
    <w:p w:rsidR="00530FD7" w:rsidRPr="00B9105E" w:rsidRDefault="00EA4E49" w:rsidP="0061626C">
      <w:pPr>
        <w:pStyle w:val="ListParagraph"/>
        <w:numPr>
          <w:ilvl w:val="0"/>
          <w:numId w:val="19"/>
        </w:numPr>
        <w:spacing w:after="0" w:line="480" w:lineRule="auto"/>
        <w:jc w:val="both"/>
        <w:rPr>
          <w:rFonts w:ascii="Times New Roman" w:eastAsia="Times New Roman" w:hAnsi="Times New Roman" w:cs="Times New Roman"/>
          <w:b/>
          <w:color w:val="000000" w:themeColor="text1"/>
          <w:sz w:val="24"/>
          <w:szCs w:val="24"/>
          <w:shd w:val="clear" w:color="auto" w:fill="FFFFFF"/>
          <w:lang w:val="en-US"/>
        </w:rPr>
      </w:pPr>
      <w:r w:rsidRPr="00B9105E">
        <w:rPr>
          <w:rFonts w:ascii="Times New Roman" w:eastAsia="Times New Roman" w:hAnsi="Times New Roman" w:cs="Times New Roman"/>
          <w:b/>
          <w:color w:val="000000" w:themeColor="text1"/>
          <w:sz w:val="24"/>
          <w:szCs w:val="24"/>
          <w:shd w:val="clear" w:color="auto" w:fill="FFFFFF"/>
          <w:lang w:val="en-US"/>
        </w:rPr>
        <w:t>2017</w:t>
      </w:r>
    </w:p>
    <w:p w:rsidR="00EA4E49" w:rsidRPr="00EA4E49" w:rsidRDefault="00EA4E49" w:rsidP="0061626C">
      <w:pPr>
        <w:pStyle w:val="NormalWeb"/>
        <w:shd w:val="clear" w:color="auto" w:fill="FFFFFF"/>
        <w:spacing w:before="225" w:beforeAutospacing="0" w:after="225" w:afterAutospacing="0" w:line="480" w:lineRule="auto"/>
        <w:ind w:left="720"/>
        <w:jc w:val="both"/>
        <w:rPr>
          <w:b/>
          <w:color w:val="000000" w:themeColor="text1"/>
        </w:rPr>
      </w:pPr>
      <w:r>
        <w:rPr>
          <w:rStyle w:val="Strong"/>
          <w:b w:val="0"/>
          <w:color w:val="000000" w:themeColor="text1"/>
        </w:rPr>
        <w:t>“</w:t>
      </w:r>
      <w:r w:rsidRPr="00EA4E49">
        <w:rPr>
          <w:rStyle w:val="Strong"/>
          <w:b w:val="0"/>
          <w:color w:val="000000" w:themeColor="text1"/>
        </w:rPr>
        <w:t>In each of the two preceding calendar years, originated at least 25 home purchase loans, including refinancing’s of home purchase loans, that are not excluded from this part pursuant to §1003.4(d) (Excluded Data).</w:t>
      </w:r>
      <w:r>
        <w:rPr>
          <w:rStyle w:val="Strong"/>
          <w:b w:val="0"/>
          <w:color w:val="000000" w:themeColor="text1"/>
        </w:rPr>
        <w:t>”</w:t>
      </w:r>
    </w:p>
    <w:p w:rsidR="00EA4E49" w:rsidRPr="00B9105E" w:rsidRDefault="00EA4E49" w:rsidP="0061626C">
      <w:pPr>
        <w:pStyle w:val="NormalWeb"/>
        <w:shd w:val="clear" w:color="auto" w:fill="FFFFFF"/>
        <w:spacing w:before="225" w:beforeAutospacing="0" w:after="225" w:afterAutospacing="0" w:line="480" w:lineRule="auto"/>
        <w:ind w:left="720"/>
        <w:jc w:val="both"/>
        <w:rPr>
          <w:color w:val="000000" w:themeColor="text1"/>
        </w:rPr>
      </w:pPr>
      <w:r w:rsidRPr="00B9105E">
        <w:rPr>
          <w:rStyle w:val="Emphasis"/>
          <w:i w:val="0"/>
          <w:color w:val="000000" w:themeColor="text1"/>
        </w:rPr>
        <w:t>Excluded Data</w:t>
      </w:r>
      <w:r w:rsidRPr="00B9105E">
        <w:rPr>
          <w:color w:val="000000" w:themeColor="text1"/>
        </w:rPr>
        <w:t xml:space="preserve"> under §1003.4(d) means: (1) Loans originated or purchased in a fiduciary capacity; (2) Loans on unimproved land; (3) Temporary financing; (4) </w:t>
      </w:r>
      <w:r w:rsidRPr="00B9105E">
        <w:rPr>
          <w:color w:val="000000" w:themeColor="text1"/>
        </w:rPr>
        <w:lastRenderedPageBreak/>
        <w:t>Purchase of an interest in a pool of loans; (5) Loans purchased solely for the right to service; or (6) Loans acquired as part of a merger or acquisition (including branch offices).</w:t>
      </w:r>
    </w:p>
    <w:p w:rsidR="00EA4E49" w:rsidRPr="00B9105E" w:rsidRDefault="00EA4E49" w:rsidP="0061626C">
      <w:pPr>
        <w:pStyle w:val="NormalWeb"/>
        <w:shd w:val="clear" w:color="auto" w:fill="FFFFFF"/>
        <w:spacing w:before="225" w:beforeAutospacing="0" w:after="225" w:afterAutospacing="0" w:line="480" w:lineRule="auto"/>
        <w:ind w:left="720"/>
        <w:jc w:val="both"/>
        <w:rPr>
          <w:color w:val="000000" w:themeColor="text1"/>
        </w:rPr>
      </w:pPr>
      <w:r w:rsidRPr="00B9105E">
        <w:rPr>
          <w:color w:val="000000" w:themeColor="text1"/>
        </w:rPr>
        <w:t>In other words, if you are presently filing, or planning to file a LAR annually, this revision has no impact on you unless you originate (as opposed to the number of loan applications taken) less than 25 home purchase loans or refinances of home purchase loans (not including those excluded above) in each of the previous two years. In 2017, there are no other revisions regarding; Institutional Exemptions; Transactional Exemptions; Compilation of Loan Data; Reporting requirements; Disclosure Statements; Enforcement; or, either Appendix A or B.</w:t>
      </w:r>
    </w:p>
    <w:p w:rsidR="003831D1" w:rsidRDefault="003831D1" w:rsidP="0061626C">
      <w:pPr>
        <w:pStyle w:val="NormalWeb"/>
        <w:shd w:val="clear" w:color="auto" w:fill="FFFFFF"/>
        <w:spacing w:before="225" w:beforeAutospacing="0" w:after="225" w:afterAutospacing="0" w:line="480" w:lineRule="auto"/>
        <w:ind w:left="720"/>
        <w:jc w:val="both"/>
        <w:rPr>
          <w:color w:val="000000" w:themeColor="text1"/>
        </w:rPr>
      </w:pPr>
    </w:p>
    <w:p w:rsidR="003831D1" w:rsidRPr="00B9105E" w:rsidRDefault="003831D1" w:rsidP="0061626C">
      <w:pPr>
        <w:pStyle w:val="NormalWeb"/>
        <w:numPr>
          <w:ilvl w:val="0"/>
          <w:numId w:val="19"/>
        </w:numPr>
        <w:shd w:val="clear" w:color="auto" w:fill="FFFFFF"/>
        <w:spacing w:before="225" w:beforeAutospacing="0" w:after="225" w:afterAutospacing="0" w:line="480" w:lineRule="auto"/>
        <w:jc w:val="both"/>
        <w:rPr>
          <w:b/>
          <w:color w:val="000000" w:themeColor="text1"/>
        </w:rPr>
      </w:pPr>
      <w:r w:rsidRPr="00B9105E">
        <w:rPr>
          <w:b/>
          <w:color w:val="000000" w:themeColor="text1"/>
        </w:rPr>
        <w:t>2018</w:t>
      </w:r>
    </w:p>
    <w:p w:rsidR="003831D1" w:rsidRPr="003831D1" w:rsidRDefault="003831D1" w:rsidP="0061626C">
      <w:pPr>
        <w:shd w:val="clear" w:color="auto" w:fill="FFFFFF"/>
        <w:spacing w:before="225" w:after="225"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color w:val="000000" w:themeColor="text1"/>
          <w:sz w:val="24"/>
          <w:szCs w:val="24"/>
          <w:lang w:val="en-US"/>
        </w:rPr>
        <w:t>Definitions </w:t>
      </w:r>
      <w:r w:rsidRPr="00AF7D43">
        <w:rPr>
          <w:rFonts w:ascii="Times New Roman" w:eastAsia="Times New Roman" w:hAnsi="Times New Roman" w:cs="Times New Roman"/>
          <w:b/>
          <w:bCs/>
          <w:color w:val="000000" w:themeColor="text1"/>
          <w:sz w:val="24"/>
          <w:szCs w:val="24"/>
          <w:lang w:val="en-US"/>
        </w:rPr>
        <w:t>revised</w:t>
      </w:r>
      <w:r w:rsidRPr="00AF7D43">
        <w:rPr>
          <w:rFonts w:ascii="Times New Roman" w:eastAsia="Times New Roman" w:hAnsi="Times New Roman" w:cs="Times New Roman"/>
          <w:b/>
          <w:color w:val="000000" w:themeColor="text1"/>
          <w:sz w:val="24"/>
          <w:szCs w:val="24"/>
          <w:lang w:val="en-US"/>
        </w:rPr>
        <w:t> </w:t>
      </w:r>
      <w:r w:rsidRPr="003831D1">
        <w:rPr>
          <w:rFonts w:ascii="Times New Roman" w:eastAsia="Times New Roman" w:hAnsi="Times New Roman" w:cs="Times New Roman"/>
          <w:color w:val="000000" w:themeColor="text1"/>
          <w:sz w:val="24"/>
          <w:szCs w:val="24"/>
          <w:lang w:val="en-US"/>
        </w:rPr>
        <w:t>include:</w:t>
      </w:r>
    </w:p>
    <w:p w:rsidR="003831D1" w:rsidRPr="003831D1" w:rsidRDefault="003831D1" w:rsidP="0061626C">
      <w:pPr>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Dwelling</w:t>
      </w:r>
      <w:r w:rsidRPr="003831D1">
        <w:rPr>
          <w:rFonts w:ascii="Times New Roman" w:eastAsia="Times New Roman" w:hAnsi="Times New Roman" w:cs="Times New Roman"/>
          <w:color w:val="000000" w:themeColor="text1"/>
          <w:sz w:val="24"/>
          <w:szCs w:val="24"/>
          <w:lang w:val="en-US"/>
        </w:rPr>
        <w:t> – The definition of a dwelling was modified to include clarification on detached homes, and added other factory-built homes, and multifamily residential structures or communities.</w:t>
      </w:r>
    </w:p>
    <w:p w:rsidR="003831D1" w:rsidRPr="003831D1" w:rsidRDefault="003831D1" w:rsidP="0061626C">
      <w:pPr>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Preapproval Programs</w:t>
      </w:r>
      <w:r w:rsidRPr="003831D1">
        <w:rPr>
          <w:rFonts w:ascii="Times New Roman" w:eastAsia="Times New Roman" w:hAnsi="Times New Roman" w:cs="Times New Roman"/>
          <w:color w:val="000000" w:themeColor="text1"/>
          <w:sz w:val="24"/>
          <w:szCs w:val="24"/>
          <w:lang w:val="en-US"/>
        </w:rPr>
        <w:t> – The definition was modified to exclude home purchase loans via an open-end line of credit, reverse mortgage or multifamily dwelling. There was also an insignificant adjustment to remove the example of termite inspection regarding limited conditions that can be applied under a preapproval program.</w:t>
      </w:r>
    </w:p>
    <w:p w:rsidR="003831D1" w:rsidRPr="003831D1" w:rsidRDefault="003831D1" w:rsidP="0061626C">
      <w:pPr>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Home Improvement Loan</w:t>
      </w:r>
      <w:r w:rsidRPr="003831D1">
        <w:rPr>
          <w:rFonts w:ascii="Times New Roman" w:eastAsia="Times New Roman" w:hAnsi="Times New Roman" w:cs="Times New Roman"/>
          <w:color w:val="000000" w:themeColor="text1"/>
          <w:sz w:val="24"/>
          <w:szCs w:val="24"/>
          <w:lang w:val="en-US"/>
        </w:rPr>
        <w:t> - The variances in the definition of home improvement loan are: the removal of language regarding non-dwellings, and the addition of open-end lines of credit.</w:t>
      </w:r>
    </w:p>
    <w:p w:rsidR="003831D1" w:rsidRPr="003831D1" w:rsidRDefault="003831D1" w:rsidP="0061626C">
      <w:pPr>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lastRenderedPageBreak/>
        <w:t>Home Purchase Loan</w:t>
      </w:r>
      <w:r w:rsidRPr="003831D1">
        <w:rPr>
          <w:rFonts w:ascii="Times New Roman" w:eastAsia="Times New Roman" w:hAnsi="Times New Roman" w:cs="Times New Roman"/>
          <w:color w:val="000000" w:themeColor="text1"/>
          <w:sz w:val="24"/>
          <w:szCs w:val="24"/>
          <w:lang w:val="en-US"/>
        </w:rPr>
        <w:t> – Added open-end lines of credit to the definition and modified the criteria regarding whether the purpose is in whole or in part for purchase of the dwelling.</w:t>
      </w:r>
    </w:p>
    <w:p w:rsidR="003831D1" w:rsidRPr="003831D1" w:rsidRDefault="003831D1" w:rsidP="0061626C">
      <w:pPr>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Manufactured Home</w:t>
      </w:r>
      <w:r w:rsidRPr="003831D1">
        <w:rPr>
          <w:rFonts w:ascii="Times New Roman" w:eastAsia="Times New Roman" w:hAnsi="Times New Roman" w:cs="Times New Roman"/>
          <w:color w:val="000000" w:themeColor="text1"/>
          <w:sz w:val="24"/>
          <w:szCs w:val="24"/>
          <w:lang w:val="en-US"/>
        </w:rPr>
        <w:t> – The revised definition adds language regarding multifamily dwellings located in a manufactured home community.</w:t>
      </w:r>
    </w:p>
    <w:p w:rsidR="003831D1" w:rsidRPr="003831D1" w:rsidRDefault="003831D1" w:rsidP="0061626C">
      <w:pPr>
        <w:numPr>
          <w:ilvl w:val="0"/>
          <w:numId w:val="20"/>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Refinancing</w:t>
      </w:r>
      <w:r w:rsidRPr="003831D1">
        <w:rPr>
          <w:rFonts w:ascii="Times New Roman" w:eastAsia="Times New Roman" w:hAnsi="Times New Roman" w:cs="Times New Roman"/>
          <w:color w:val="000000" w:themeColor="text1"/>
          <w:sz w:val="24"/>
          <w:szCs w:val="24"/>
          <w:lang w:val="en-US"/>
        </w:rPr>
        <w:t> - The definition was revised completely by eliminating language regarding: criteria that for coverage purposes – the requirement that the existing and new obligation be secured by first liens; and, for reporting purposes – that both the existing and new obligation be secured by dwellings.</w:t>
      </w:r>
    </w:p>
    <w:p w:rsidR="003831D1" w:rsidRPr="003831D1" w:rsidRDefault="003831D1" w:rsidP="0061626C">
      <w:pPr>
        <w:shd w:val="clear" w:color="auto" w:fill="FFFFFF"/>
        <w:spacing w:before="225" w:after="225"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color w:val="000000" w:themeColor="text1"/>
          <w:sz w:val="24"/>
          <w:szCs w:val="24"/>
          <w:lang w:val="en-US"/>
        </w:rPr>
        <w:t>Definitions </w:t>
      </w:r>
      <w:r w:rsidRPr="003831D1">
        <w:rPr>
          <w:rFonts w:ascii="Times New Roman" w:eastAsia="Times New Roman" w:hAnsi="Times New Roman" w:cs="Times New Roman"/>
          <w:b/>
          <w:bCs/>
          <w:color w:val="000000" w:themeColor="text1"/>
          <w:sz w:val="24"/>
          <w:szCs w:val="24"/>
          <w:lang w:val="en-US"/>
        </w:rPr>
        <w:t>added</w:t>
      </w:r>
      <w:r w:rsidRPr="003831D1">
        <w:rPr>
          <w:rFonts w:ascii="Times New Roman" w:eastAsia="Times New Roman" w:hAnsi="Times New Roman" w:cs="Times New Roman"/>
          <w:color w:val="000000" w:themeColor="text1"/>
          <w:sz w:val="24"/>
          <w:szCs w:val="24"/>
          <w:lang w:val="en-US"/>
        </w:rPr>
        <w:t> include:</w:t>
      </w:r>
    </w:p>
    <w:p w:rsidR="003831D1" w:rsidRPr="003831D1" w:rsidRDefault="003831D1" w:rsidP="0061626C">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Closed-End Mortgage Loan</w:t>
      </w:r>
      <w:r w:rsidRPr="003831D1">
        <w:rPr>
          <w:rFonts w:ascii="Times New Roman" w:eastAsia="Times New Roman" w:hAnsi="Times New Roman" w:cs="Times New Roman"/>
          <w:color w:val="000000" w:themeColor="text1"/>
          <w:sz w:val="24"/>
          <w:szCs w:val="24"/>
          <w:lang w:val="en-US"/>
        </w:rPr>
        <w:t> - An extension of credit that is secured by a lien on a dwelling and that is not an open-end line of credit.</w:t>
      </w:r>
    </w:p>
    <w:p w:rsidR="003831D1" w:rsidRPr="003831D1" w:rsidRDefault="003831D1" w:rsidP="0061626C">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Covered Loan</w:t>
      </w:r>
      <w:r w:rsidRPr="003831D1">
        <w:rPr>
          <w:rFonts w:ascii="Times New Roman" w:eastAsia="Times New Roman" w:hAnsi="Times New Roman" w:cs="Times New Roman"/>
          <w:color w:val="000000" w:themeColor="text1"/>
          <w:sz w:val="24"/>
          <w:szCs w:val="24"/>
          <w:lang w:val="en-US"/>
        </w:rPr>
        <w:t> - A closed-end mortgage loan or an open-end line of credit that is not an excluded transaction.</w:t>
      </w:r>
    </w:p>
    <w:p w:rsidR="003831D1" w:rsidRPr="003831D1" w:rsidRDefault="003831D1" w:rsidP="0061626C">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Loan/Application Register</w:t>
      </w:r>
      <w:r w:rsidRPr="003831D1">
        <w:rPr>
          <w:rFonts w:ascii="Times New Roman" w:eastAsia="Times New Roman" w:hAnsi="Times New Roman" w:cs="Times New Roman"/>
          <w:color w:val="000000" w:themeColor="text1"/>
          <w:sz w:val="24"/>
          <w:szCs w:val="24"/>
          <w:lang w:val="en-US"/>
        </w:rPr>
        <w:t> - Both the record of information required to be collected pursuant to §1003.4 (Compilation of Reportable Data) and the record submitted annually or quarterly, as applicable.</w:t>
      </w:r>
    </w:p>
    <w:p w:rsidR="003831D1" w:rsidRPr="003831D1" w:rsidRDefault="003831D1" w:rsidP="0061626C">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Multifamily Dwelling</w:t>
      </w:r>
      <w:r w:rsidRPr="003831D1">
        <w:rPr>
          <w:rFonts w:ascii="Times New Roman" w:eastAsia="Times New Roman" w:hAnsi="Times New Roman" w:cs="Times New Roman"/>
          <w:color w:val="000000" w:themeColor="text1"/>
          <w:sz w:val="24"/>
          <w:szCs w:val="24"/>
          <w:lang w:val="en-US"/>
        </w:rPr>
        <w:t> - A dwelling, regardless of construction method, that contains five or more individual dwelling units.</w:t>
      </w:r>
    </w:p>
    <w:p w:rsidR="003831D1" w:rsidRPr="003831D1" w:rsidRDefault="003831D1" w:rsidP="0061626C">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Open-End Line of Credit</w:t>
      </w:r>
      <w:r w:rsidRPr="003831D1">
        <w:rPr>
          <w:rFonts w:ascii="Times New Roman" w:eastAsia="Times New Roman" w:hAnsi="Times New Roman" w:cs="Times New Roman"/>
          <w:color w:val="000000" w:themeColor="text1"/>
          <w:sz w:val="24"/>
          <w:szCs w:val="24"/>
          <w:lang w:val="en-US"/>
        </w:rPr>
        <w:t> - An extension of credit that:</w:t>
      </w:r>
    </w:p>
    <w:p w:rsidR="003831D1" w:rsidRPr="003831D1" w:rsidRDefault="00B9105E" w:rsidP="0061626C">
      <w:p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It </w:t>
      </w:r>
      <w:r w:rsidR="003831D1" w:rsidRPr="003831D1">
        <w:rPr>
          <w:rFonts w:ascii="Times New Roman" w:eastAsia="Times New Roman" w:hAnsi="Times New Roman" w:cs="Times New Roman"/>
          <w:color w:val="000000" w:themeColor="text1"/>
          <w:sz w:val="24"/>
          <w:szCs w:val="24"/>
          <w:lang w:val="en-US"/>
        </w:rPr>
        <w:t>secured by a lien on a dwelling; and</w:t>
      </w:r>
      <w:r>
        <w:rPr>
          <w:rFonts w:ascii="Times New Roman" w:eastAsia="Times New Roman" w:hAnsi="Times New Roman" w:cs="Times New Roman"/>
          <w:color w:val="000000" w:themeColor="text1"/>
          <w:sz w:val="24"/>
          <w:szCs w:val="24"/>
          <w:lang w:val="en-US"/>
        </w:rPr>
        <w:t xml:space="preserve"> i</w:t>
      </w:r>
      <w:r w:rsidR="003831D1" w:rsidRPr="003831D1">
        <w:rPr>
          <w:rFonts w:ascii="Times New Roman" w:eastAsia="Times New Roman" w:hAnsi="Times New Roman" w:cs="Times New Roman"/>
          <w:color w:val="000000" w:themeColor="text1"/>
          <w:sz w:val="24"/>
          <w:szCs w:val="24"/>
          <w:lang w:val="en-US"/>
        </w:rPr>
        <w:t>s an open-end credit plan as defined in Regulation Z, 12 CFR 1026.2(a)(20), but without regard to whether the credit is consumer credit, as definedin§1026.2(a)(12), is extended by a creditor, as defined in §1026.2(a)(17), or is extended to a consumer, as defined in §1026.2(a)(11).</w:t>
      </w:r>
    </w:p>
    <w:p w:rsidR="003831D1" w:rsidRDefault="003831D1" w:rsidP="0061626C">
      <w:pPr>
        <w:numPr>
          <w:ilvl w:val="0"/>
          <w:numId w:val="21"/>
        </w:num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lastRenderedPageBreak/>
        <w:t>Reverse Mortgage</w:t>
      </w:r>
      <w:r w:rsidRPr="003831D1">
        <w:rPr>
          <w:rFonts w:ascii="Times New Roman" w:eastAsia="Times New Roman" w:hAnsi="Times New Roman" w:cs="Times New Roman"/>
          <w:color w:val="000000" w:themeColor="text1"/>
          <w:sz w:val="24"/>
          <w:szCs w:val="24"/>
          <w:lang w:val="en-US"/>
        </w:rPr>
        <w:t> - A closed-end mortgage loan or an open-end line of credit that is a reverse mortgage transaction as defined in Regulation Z, 12 CFR 1026.33(a), but without regard to whether the security interest is created in a principal dwelling.</w:t>
      </w:r>
    </w:p>
    <w:p w:rsidR="003831D1" w:rsidRDefault="003831D1" w:rsidP="0061626C">
      <w:pPr>
        <w:shd w:val="clear" w:color="auto" w:fill="FFFFFF"/>
        <w:spacing w:before="100" w:beforeAutospacing="1" w:after="100" w:afterAutospacing="1" w:line="480" w:lineRule="auto"/>
        <w:jc w:val="both"/>
        <w:rPr>
          <w:rFonts w:ascii="Times New Roman" w:eastAsia="Times New Roman" w:hAnsi="Times New Roman" w:cs="Times New Roman"/>
          <w:b/>
          <w:color w:val="000000" w:themeColor="text1"/>
          <w:sz w:val="24"/>
          <w:szCs w:val="24"/>
          <w:lang w:val="en-US"/>
        </w:rPr>
      </w:pPr>
      <w:r w:rsidRPr="003831D1">
        <w:rPr>
          <w:rFonts w:ascii="Times New Roman" w:eastAsia="Times New Roman" w:hAnsi="Times New Roman" w:cs="Times New Roman"/>
          <w:b/>
          <w:bCs/>
          <w:color w:val="000000" w:themeColor="text1"/>
          <w:sz w:val="24"/>
          <w:szCs w:val="24"/>
          <w:lang w:val="en-US"/>
        </w:rPr>
        <w:t>The current home mortgage rates in California is $1,498 per month and APR is 4</w:t>
      </w:r>
      <w:r w:rsidRPr="003831D1">
        <w:rPr>
          <w:rFonts w:ascii="Times New Roman" w:eastAsia="Times New Roman" w:hAnsi="Times New Roman" w:cs="Times New Roman"/>
          <w:b/>
          <w:color w:val="000000" w:themeColor="text1"/>
          <w:sz w:val="24"/>
          <w:szCs w:val="24"/>
          <w:lang w:val="en-US"/>
        </w:rPr>
        <w:t>.375%</w:t>
      </w:r>
      <w:r>
        <w:rPr>
          <w:rFonts w:ascii="Times New Roman" w:eastAsia="Times New Roman" w:hAnsi="Times New Roman" w:cs="Times New Roman"/>
          <w:b/>
          <w:color w:val="000000" w:themeColor="text1"/>
          <w:sz w:val="24"/>
          <w:szCs w:val="24"/>
          <w:lang w:val="en-US"/>
        </w:rPr>
        <w:t>.</w:t>
      </w:r>
    </w:p>
    <w:p w:rsidR="003831D1" w:rsidRDefault="003831D1" w:rsidP="0061626C">
      <w:p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When the above new rules will come into effect the home mortgage rates will shoot the rates (APR) to 6% is what the economist predict. From the above visualization with the currently available dataset the predicted value of APR is approximately 5%.</w:t>
      </w:r>
    </w:p>
    <w:p w:rsidR="00AF7D43" w:rsidRDefault="00AF7D43" w:rsidP="0061626C">
      <w:p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The visualization helps us in predicting that maximum number of population tends to apply for a home loan under the category of “FSA-RHS Guaranteed” and under the loan purpose </w:t>
      </w:r>
      <w:r w:rsidR="003070EA">
        <w:rPr>
          <w:rFonts w:ascii="Times New Roman" w:eastAsia="Times New Roman" w:hAnsi="Times New Roman" w:cs="Times New Roman"/>
          <w:color w:val="000000" w:themeColor="text1"/>
          <w:sz w:val="24"/>
          <w:szCs w:val="24"/>
          <w:lang w:val="en-US"/>
        </w:rPr>
        <w:t>“</w:t>
      </w:r>
      <w:r>
        <w:rPr>
          <w:rFonts w:ascii="Times New Roman" w:eastAsia="Times New Roman" w:hAnsi="Times New Roman" w:cs="Times New Roman"/>
          <w:color w:val="000000" w:themeColor="text1"/>
          <w:sz w:val="24"/>
          <w:szCs w:val="24"/>
          <w:lang w:val="en-US"/>
        </w:rPr>
        <w:t>Refinancing and home improvement</w:t>
      </w:r>
      <w:r w:rsidR="003070EA">
        <w:rPr>
          <w:rFonts w:ascii="Times New Roman" w:eastAsia="Times New Roman" w:hAnsi="Times New Roman" w:cs="Times New Roman"/>
          <w:color w:val="000000" w:themeColor="text1"/>
          <w:sz w:val="24"/>
          <w:szCs w:val="24"/>
          <w:lang w:val="en-US"/>
        </w:rPr>
        <w:t xml:space="preserve"> “. This gives us a clear picture of the thought process of majority of the population likes to live in a particular area where their needs can be accessible easily.</w:t>
      </w:r>
      <w:r w:rsidR="005714F2">
        <w:rPr>
          <w:rFonts w:ascii="Times New Roman" w:eastAsia="Times New Roman" w:hAnsi="Times New Roman" w:cs="Times New Roman"/>
          <w:color w:val="000000" w:themeColor="text1"/>
          <w:sz w:val="24"/>
          <w:szCs w:val="24"/>
          <w:lang w:val="en-US"/>
        </w:rPr>
        <w:t xml:space="preserve"> The per-capita income of the majority of the population is more in Los Angeles county when compared to San Francisco county the ideal reason behind is the city tax imposed by the San Francisco county, as per the view of the economist is “living expenses in Los Angeles county is 8 times less than San Francisco county.” </w:t>
      </w:r>
    </w:p>
    <w:p w:rsidR="005714F2" w:rsidRDefault="005714F2" w:rsidP="0061626C">
      <w:p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The conclusion of this analysis is that the Home Mortgage rates are lesser in Los Angeles county when compared to San Francisco county.</w:t>
      </w:r>
    </w:p>
    <w:p w:rsidR="005714F2" w:rsidRDefault="005714F2" w:rsidP="0061626C">
      <w:p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p>
    <w:p w:rsidR="003070EA" w:rsidRPr="003831D1" w:rsidRDefault="003070EA" w:rsidP="0061626C">
      <w:pPr>
        <w:shd w:val="clear" w:color="auto" w:fill="FFFFFF"/>
        <w:spacing w:before="100" w:beforeAutospacing="1" w:after="100" w:afterAutospacing="1" w:line="480" w:lineRule="auto"/>
        <w:jc w:val="both"/>
        <w:rPr>
          <w:rFonts w:ascii="Times New Roman" w:eastAsia="Times New Roman" w:hAnsi="Times New Roman" w:cs="Times New Roman"/>
          <w:color w:val="000000" w:themeColor="text1"/>
          <w:sz w:val="24"/>
          <w:szCs w:val="24"/>
          <w:lang w:val="en-US"/>
        </w:rPr>
      </w:pPr>
    </w:p>
    <w:p w:rsidR="003831D1" w:rsidRPr="00EA4E49" w:rsidRDefault="003831D1" w:rsidP="0061626C">
      <w:pPr>
        <w:pStyle w:val="NormalWeb"/>
        <w:shd w:val="clear" w:color="auto" w:fill="FFFFFF"/>
        <w:spacing w:before="225" w:beforeAutospacing="0" w:after="225" w:afterAutospacing="0" w:line="480" w:lineRule="auto"/>
        <w:ind w:left="720"/>
        <w:jc w:val="both"/>
        <w:rPr>
          <w:color w:val="000000" w:themeColor="text1"/>
        </w:rPr>
      </w:pPr>
    </w:p>
    <w:p w:rsidR="001B0928" w:rsidRDefault="001B0928" w:rsidP="0061626C">
      <w:pPr>
        <w:shd w:val="clear" w:color="auto" w:fill="FFFFFF"/>
        <w:spacing w:before="100" w:beforeAutospacing="1" w:after="100" w:afterAutospacing="1" w:line="480" w:lineRule="auto"/>
        <w:jc w:val="both"/>
        <w:outlineLvl w:val="1"/>
        <w:rPr>
          <w:rFonts w:ascii="Times New Roman" w:eastAsia="Times New Roman" w:hAnsi="Times New Roman" w:cs="Times New Roman"/>
          <w:i/>
          <w:color w:val="333333"/>
          <w:sz w:val="24"/>
          <w:szCs w:val="24"/>
          <w:lang w:val="en-US"/>
        </w:rPr>
      </w:pPr>
      <w:bookmarkStart w:id="0" w:name="_GoBack"/>
      <w:bookmarkEnd w:id="0"/>
    </w:p>
    <w:p w:rsidR="00B9105E" w:rsidRPr="001B0928" w:rsidRDefault="00B9105E" w:rsidP="0061626C">
      <w:pPr>
        <w:shd w:val="clear" w:color="auto" w:fill="FFFFFF"/>
        <w:spacing w:before="100" w:beforeAutospacing="1" w:after="100" w:afterAutospacing="1" w:line="480" w:lineRule="auto"/>
        <w:jc w:val="both"/>
        <w:outlineLvl w:val="1"/>
        <w:rPr>
          <w:rFonts w:ascii="Times New Roman" w:eastAsia="Times New Roman" w:hAnsi="Times New Roman" w:cs="Times New Roman"/>
          <w:i/>
          <w:color w:val="333333"/>
          <w:sz w:val="24"/>
          <w:szCs w:val="24"/>
          <w:lang w:val="en-US"/>
        </w:rPr>
      </w:pPr>
    </w:p>
    <w:p w:rsidR="00107555" w:rsidRPr="0008634D" w:rsidRDefault="00C62F19" w:rsidP="0061626C">
      <w:pPr>
        <w:spacing w:line="480" w:lineRule="auto"/>
        <w:jc w:val="center"/>
        <w:rPr>
          <w:rFonts w:ascii="Times New Roman" w:hAnsi="Times New Roman" w:cs="Times New Roman"/>
          <w:sz w:val="24"/>
          <w:szCs w:val="24"/>
          <w:lang w:val="en"/>
        </w:rPr>
      </w:pPr>
      <w:r w:rsidRPr="0008634D">
        <w:rPr>
          <w:rFonts w:ascii="Times New Roman" w:hAnsi="Times New Roman" w:cs="Times New Roman"/>
          <w:b/>
          <w:sz w:val="28"/>
          <w:szCs w:val="28"/>
          <w:lang w:val="en"/>
        </w:rPr>
        <w:t>References</w:t>
      </w:r>
    </w:p>
    <w:p w:rsidR="00C10A2C" w:rsidRPr="0008634D" w:rsidRDefault="00C10A2C" w:rsidP="0061626C">
      <w:pPr>
        <w:spacing w:line="480" w:lineRule="auto"/>
        <w:jc w:val="center"/>
        <w:rPr>
          <w:rFonts w:ascii="Times New Roman" w:hAnsi="Times New Roman" w:cs="Times New Roman"/>
          <w:b/>
          <w:sz w:val="24"/>
          <w:szCs w:val="24"/>
          <w:lang w:val="en"/>
        </w:rPr>
      </w:pPr>
    </w:p>
    <w:p w:rsidR="00771AE2" w:rsidRPr="003831D1" w:rsidRDefault="00771AE2" w:rsidP="0061626C">
      <w:pPr>
        <w:pStyle w:val="ListParagraph"/>
        <w:numPr>
          <w:ilvl w:val="0"/>
          <w:numId w:val="32"/>
        </w:numPr>
        <w:spacing w:line="480" w:lineRule="auto"/>
        <w:jc w:val="both"/>
        <w:rPr>
          <w:rFonts w:ascii="Times New Roman" w:hAnsi="Times New Roman" w:cs="Times New Roman"/>
          <w:b/>
          <w:i/>
          <w:sz w:val="24"/>
          <w:szCs w:val="24"/>
          <w:lang w:val="en"/>
        </w:rPr>
      </w:pPr>
      <w:r w:rsidRPr="003831D1">
        <w:rPr>
          <w:rFonts w:ascii="Times New Roman" w:hAnsi="Times New Roman" w:cs="Times New Roman"/>
          <w:b/>
          <w:i/>
          <w:sz w:val="24"/>
          <w:szCs w:val="24"/>
          <w:lang w:val="en"/>
        </w:rPr>
        <w:t>Home Mortgage Disclosure Act</w:t>
      </w:r>
    </w:p>
    <w:p w:rsidR="00C62F19" w:rsidRPr="00CF297F" w:rsidRDefault="00107555" w:rsidP="0061626C">
      <w:pPr>
        <w:spacing w:line="480" w:lineRule="auto"/>
        <w:ind w:left="360"/>
        <w:jc w:val="both"/>
        <w:rPr>
          <w:rFonts w:ascii="Times New Roman" w:hAnsi="Times New Roman" w:cs="Times New Roman"/>
          <w:sz w:val="24"/>
          <w:szCs w:val="24"/>
          <w:lang w:val="en"/>
        </w:rPr>
      </w:pPr>
      <w:r w:rsidRPr="00CF297F">
        <w:rPr>
          <w:rFonts w:ascii="Times New Roman" w:hAnsi="Times New Roman" w:cs="Times New Roman"/>
          <w:color w:val="333333"/>
          <w:sz w:val="24"/>
          <w:szCs w:val="24"/>
          <w:shd w:val="clear" w:color="auto" w:fill="FFFFFF"/>
        </w:rPr>
        <w:t>“Home Mortgage Disclosure Act.” </w:t>
      </w:r>
      <w:r w:rsidRPr="00CF297F">
        <w:rPr>
          <w:rFonts w:ascii="Times New Roman" w:hAnsi="Times New Roman" w:cs="Times New Roman"/>
          <w:i/>
          <w:iCs/>
          <w:color w:val="333333"/>
          <w:sz w:val="24"/>
          <w:szCs w:val="24"/>
        </w:rPr>
        <w:t>Wikipedia</w:t>
      </w:r>
      <w:r w:rsidRPr="00CF297F">
        <w:rPr>
          <w:rFonts w:ascii="Times New Roman" w:hAnsi="Times New Roman" w:cs="Times New Roman"/>
          <w:color w:val="333333"/>
          <w:sz w:val="24"/>
          <w:szCs w:val="24"/>
          <w:shd w:val="clear" w:color="auto" w:fill="FFFFFF"/>
        </w:rPr>
        <w:t>, Wikimedia Foundation, 24 Feb. 2018, en.wikipedia.org/wiki/Home_Mortgage_Disclosure_Act.</w:t>
      </w:r>
    </w:p>
    <w:p w:rsidR="000D4A4F" w:rsidRPr="0008634D" w:rsidRDefault="000D4A4F" w:rsidP="0061626C">
      <w:pPr>
        <w:pStyle w:val="ListParagraph"/>
        <w:spacing w:line="480" w:lineRule="auto"/>
        <w:jc w:val="both"/>
        <w:rPr>
          <w:rFonts w:ascii="Times New Roman" w:hAnsi="Times New Roman" w:cs="Times New Roman"/>
          <w:b/>
          <w:i/>
          <w:sz w:val="24"/>
          <w:szCs w:val="24"/>
          <w:lang w:val="en"/>
        </w:rPr>
      </w:pPr>
    </w:p>
    <w:p w:rsidR="00771AE2" w:rsidRPr="003831D1" w:rsidRDefault="00771AE2" w:rsidP="0061626C">
      <w:pPr>
        <w:pStyle w:val="ListParagraph"/>
        <w:numPr>
          <w:ilvl w:val="0"/>
          <w:numId w:val="32"/>
        </w:numPr>
        <w:spacing w:line="480" w:lineRule="auto"/>
        <w:jc w:val="both"/>
        <w:rPr>
          <w:rFonts w:ascii="Times New Roman" w:hAnsi="Times New Roman" w:cs="Times New Roman"/>
          <w:b/>
          <w:i/>
          <w:sz w:val="24"/>
          <w:szCs w:val="24"/>
          <w:lang w:val="en"/>
        </w:rPr>
      </w:pPr>
      <w:r w:rsidRPr="003831D1">
        <w:rPr>
          <w:rFonts w:ascii="Times New Roman" w:hAnsi="Times New Roman" w:cs="Times New Roman"/>
          <w:b/>
          <w:i/>
          <w:sz w:val="24"/>
          <w:szCs w:val="24"/>
          <w:lang w:val="en"/>
        </w:rPr>
        <w:t>Dataset from the year 2007 - 2014</w:t>
      </w:r>
    </w:p>
    <w:p w:rsidR="00107555" w:rsidRPr="00CF297F" w:rsidRDefault="00107555" w:rsidP="0061626C">
      <w:pPr>
        <w:spacing w:line="480" w:lineRule="auto"/>
        <w:ind w:left="360"/>
        <w:jc w:val="both"/>
        <w:rPr>
          <w:rFonts w:ascii="Times New Roman" w:hAnsi="Times New Roman" w:cs="Times New Roman"/>
          <w:color w:val="333333"/>
          <w:sz w:val="24"/>
          <w:szCs w:val="24"/>
          <w:shd w:val="clear" w:color="auto" w:fill="FFFFFF"/>
        </w:rPr>
      </w:pPr>
      <w:r w:rsidRPr="00CF297F">
        <w:rPr>
          <w:rFonts w:ascii="Times New Roman" w:hAnsi="Times New Roman" w:cs="Times New Roman"/>
          <w:color w:val="333333"/>
          <w:sz w:val="24"/>
          <w:szCs w:val="24"/>
          <w:shd w:val="clear" w:color="auto" w:fill="FFFFFF"/>
        </w:rPr>
        <w:t>“Home Mortgage Disclosure Act Data for the years 2007-2014.” </w:t>
      </w:r>
      <w:r w:rsidRPr="00CF297F">
        <w:rPr>
          <w:rFonts w:ascii="Times New Roman" w:hAnsi="Times New Roman" w:cs="Times New Roman"/>
          <w:i/>
          <w:iCs/>
          <w:color w:val="333333"/>
          <w:sz w:val="24"/>
          <w:szCs w:val="24"/>
        </w:rPr>
        <w:t>Home Mortgage Disclosure Act Data for the years 2007-2014 - Data.Gov</w:t>
      </w:r>
      <w:r w:rsidRPr="00CF297F">
        <w:rPr>
          <w:rFonts w:ascii="Times New Roman" w:hAnsi="Times New Roman" w:cs="Times New Roman"/>
          <w:color w:val="333333"/>
          <w:sz w:val="24"/>
          <w:szCs w:val="24"/>
          <w:shd w:val="clear" w:color="auto" w:fill="FFFFFF"/>
        </w:rPr>
        <w:t>, Publisher Consumer Financial Protection Bureau, 24 Sept. 2015, catalog.data.gov/dataset/home-mortgage-disclosure-act-data-for-the-years-2007-2012.</w:t>
      </w:r>
    </w:p>
    <w:p w:rsidR="00CF297F" w:rsidRPr="00CF297F" w:rsidRDefault="00CF297F" w:rsidP="0061626C">
      <w:pPr>
        <w:pStyle w:val="ListParagraph"/>
        <w:spacing w:line="480" w:lineRule="auto"/>
        <w:jc w:val="both"/>
        <w:rPr>
          <w:rFonts w:ascii="Times New Roman" w:hAnsi="Times New Roman" w:cs="Times New Roman"/>
          <w:color w:val="333333"/>
          <w:sz w:val="24"/>
          <w:szCs w:val="24"/>
          <w:shd w:val="clear" w:color="auto" w:fill="FFFFFF"/>
        </w:rPr>
      </w:pPr>
    </w:p>
    <w:p w:rsidR="00AE1645" w:rsidRPr="00AE1645" w:rsidRDefault="00AE1645" w:rsidP="0061626C">
      <w:pPr>
        <w:pStyle w:val="ListParagraph"/>
        <w:numPr>
          <w:ilvl w:val="0"/>
          <w:numId w:val="32"/>
        </w:numPr>
        <w:spacing w:after="0" w:line="480" w:lineRule="auto"/>
        <w:jc w:val="both"/>
        <w:rPr>
          <w:rFonts w:ascii="Times New Roman" w:eastAsia="Times New Roman" w:hAnsi="Times New Roman" w:cs="Times New Roman"/>
          <w:b/>
          <w:i/>
          <w:sz w:val="24"/>
          <w:szCs w:val="24"/>
          <w:lang w:val="en-US"/>
        </w:rPr>
      </w:pPr>
      <w:r w:rsidRPr="00AE1645">
        <w:rPr>
          <w:rFonts w:ascii="Times New Roman" w:eastAsia="Times New Roman" w:hAnsi="Times New Roman" w:cs="Times New Roman"/>
          <w:b/>
          <w:i/>
          <w:sz w:val="24"/>
          <w:szCs w:val="24"/>
          <w:lang w:val="en-US"/>
        </w:rPr>
        <w:t xml:space="preserve">HMDA Enforcement </w:t>
      </w:r>
      <w:r>
        <w:rPr>
          <w:rFonts w:ascii="Times New Roman" w:eastAsia="Times New Roman" w:hAnsi="Times New Roman" w:cs="Times New Roman"/>
          <w:b/>
          <w:i/>
          <w:sz w:val="24"/>
          <w:szCs w:val="24"/>
          <w:lang w:val="en-US"/>
        </w:rPr>
        <w:t>Defanged b</w:t>
      </w:r>
      <w:r w:rsidRPr="00AE1645">
        <w:rPr>
          <w:rFonts w:ascii="Times New Roman" w:eastAsia="Times New Roman" w:hAnsi="Times New Roman" w:cs="Times New Roman"/>
          <w:b/>
          <w:i/>
          <w:sz w:val="24"/>
          <w:szCs w:val="24"/>
          <w:lang w:val="en-US"/>
        </w:rPr>
        <w:t>y Trump-Led Regulators</w:t>
      </w:r>
    </w:p>
    <w:p w:rsidR="00AE1645" w:rsidRPr="00CF297F" w:rsidRDefault="00AE1645" w:rsidP="0061626C">
      <w:pPr>
        <w:spacing w:after="0" w:line="480" w:lineRule="auto"/>
        <w:ind w:left="360"/>
        <w:jc w:val="both"/>
        <w:rPr>
          <w:rFonts w:ascii="Times New Roman" w:eastAsia="Times New Roman" w:hAnsi="Times New Roman" w:cs="Times New Roman"/>
          <w:color w:val="333333"/>
          <w:sz w:val="24"/>
          <w:szCs w:val="24"/>
          <w:shd w:val="clear" w:color="auto" w:fill="FFFFFF"/>
          <w:lang w:val="en-US"/>
        </w:rPr>
      </w:pPr>
      <w:r w:rsidRPr="00CF297F">
        <w:rPr>
          <w:rFonts w:ascii="Times New Roman" w:eastAsia="Times New Roman" w:hAnsi="Times New Roman" w:cs="Times New Roman"/>
          <w:i/>
          <w:color w:val="333333"/>
          <w:sz w:val="24"/>
          <w:szCs w:val="24"/>
          <w:shd w:val="clear" w:color="auto" w:fill="FFFFFF"/>
          <w:lang w:val="en-US"/>
        </w:rPr>
        <w:t>“HMDA Enforcement Defanged by Trump-Led Regulators.” </w:t>
      </w:r>
      <w:r w:rsidRPr="00CF297F">
        <w:rPr>
          <w:rFonts w:ascii="Times New Roman" w:eastAsia="Times New Roman" w:hAnsi="Times New Roman" w:cs="Times New Roman"/>
          <w:i/>
          <w:iCs/>
          <w:color w:val="333333"/>
          <w:sz w:val="24"/>
          <w:szCs w:val="24"/>
          <w:lang w:val="en-US"/>
        </w:rPr>
        <w:t>HousingWire.com</w:t>
      </w:r>
      <w:r w:rsidRPr="00CF297F">
        <w:rPr>
          <w:rFonts w:ascii="Times New Roman" w:eastAsia="Times New Roman" w:hAnsi="Times New Roman" w:cs="Times New Roman"/>
          <w:i/>
          <w:color w:val="333333"/>
          <w:sz w:val="24"/>
          <w:szCs w:val="24"/>
          <w:shd w:val="clear" w:color="auto" w:fill="FFFFFF"/>
          <w:lang w:val="en-US"/>
        </w:rPr>
        <w:t>, www.housingwire.com/articles/42142-hmda-enforcement-defanged-by-trump-led-regulators</w:t>
      </w:r>
      <w:r w:rsidRPr="00CF297F">
        <w:rPr>
          <w:rFonts w:ascii="Times New Roman" w:eastAsia="Times New Roman" w:hAnsi="Times New Roman" w:cs="Times New Roman"/>
          <w:color w:val="333333"/>
          <w:sz w:val="24"/>
          <w:szCs w:val="24"/>
          <w:shd w:val="clear" w:color="auto" w:fill="FFFFFF"/>
          <w:lang w:val="en-US"/>
        </w:rPr>
        <w:t>.</w:t>
      </w:r>
    </w:p>
    <w:p w:rsidR="00AE1645" w:rsidRPr="00AE1645" w:rsidRDefault="00AE1645" w:rsidP="0061626C">
      <w:pPr>
        <w:pStyle w:val="ListParagraph"/>
        <w:spacing w:after="0" w:line="480" w:lineRule="auto"/>
        <w:jc w:val="both"/>
        <w:rPr>
          <w:rFonts w:ascii="Times New Roman" w:eastAsia="Times New Roman" w:hAnsi="Times New Roman" w:cs="Times New Roman"/>
          <w:sz w:val="24"/>
          <w:szCs w:val="24"/>
          <w:lang w:val="en-US"/>
        </w:rPr>
      </w:pPr>
    </w:p>
    <w:p w:rsidR="00AE1645" w:rsidRPr="00AE1645" w:rsidRDefault="00AE1645" w:rsidP="0061626C">
      <w:pPr>
        <w:pStyle w:val="ListParagraph"/>
        <w:numPr>
          <w:ilvl w:val="0"/>
          <w:numId w:val="32"/>
        </w:numPr>
        <w:spacing w:after="0" w:line="480" w:lineRule="auto"/>
        <w:jc w:val="both"/>
        <w:rPr>
          <w:rFonts w:ascii="Times New Roman" w:eastAsia="Times New Roman" w:hAnsi="Times New Roman" w:cs="Times New Roman"/>
          <w:b/>
          <w:i/>
          <w:sz w:val="24"/>
          <w:szCs w:val="24"/>
          <w:lang w:val="en-US"/>
        </w:rPr>
      </w:pPr>
      <w:r w:rsidRPr="00AE1645">
        <w:rPr>
          <w:rFonts w:ascii="Times New Roman" w:eastAsia="Times New Roman" w:hAnsi="Times New Roman" w:cs="Times New Roman"/>
          <w:b/>
          <w:i/>
          <w:sz w:val="24"/>
          <w:szCs w:val="24"/>
          <w:lang w:val="en-US"/>
        </w:rPr>
        <w:t>Home mortgage Disclosure Act (HMDA) Rule – The new Frontier of reporting</w:t>
      </w:r>
    </w:p>
    <w:p w:rsidR="00AE1645" w:rsidRPr="00CF297F" w:rsidRDefault="00AE1645" w:rsidP="0061626C">
      <w:pPr>
        <w:spacing w:after="0" w:line="480" w:lineRule="auto"/>
        <w:ind w:left="360"/>
        <w:jc w:val="both"/>
        <w:rPr>
          <w:rFonts w:ascii="Times New Roman" w:eastAsia="Times New Roman" w:hAnsi="Times New Roman" w:cs="Times New Roman"/>
          <w:i/>
          <w:color w:val="333333"/>
          <w:sz w:val="24"/>
          <w:szCs w:val="24"/>
          <w:shd w:val="clear" w:color="auto" w:fill="FFFFFF"/>
          <w:lang w:val="en-US"/>
        </w:rPr>
      </w:pPr>
      <w:r w:rsidRPr="00CF297F">
        <w:rPr>
          <w:rFonts w:ascii="Times New Roman" w:eastAsia="Times New Roman" w:hAnsi="Times New Roman" w:cs="Times New Roman"/>
          <w:i/>
          <w:color w:val="333333"/>
          <w:sz w:val="24"/>
          <w:szCs w:val="24"/>
          <w:shd w:val="clear" w:color="auto" w:fill="FFFFFF"/>
          <w:lang w:val="en-US"/>
        </w:rPr>
        <w:t>“Home Mortgage Disclosure Act (HMDA) Rule - The New Frontier of Reporting.” </w:t>
      </w:r>
      <w:r w:rsidRPr="00CF297F">
        <w:rPr>
          <w:rFonts w:ascii="Times New Roman" w:eastAsia="Times New Roman" w:hAnsi="Times New Roman" w:cs="Times New Roman"/>
          <w:i/>
          <w:iCs/>
          <w:color w:val="333333"/>
          <w:sz w:val="24"/>
          <w:szCs w:val="24"/>
          <w:lang w:val="en-US"/>
        </w:rPr>
        <w:t>Ellie Mae</w:t>
      </w:r>
      <w:r w:rsidRPr="00CF297F">
        <w:rPr>
          <w:rFonts w:ascii="Times New Roman" w:eastAsia="Times New Roman" w:hAnsi="Times New Roman" w:cs="Times New Roman"/>
          <w:i/>
          <w:color w:val="333333"/>
          <w:sz w:val="24"/>
          <w:szCs w:val="24"/>
          <w:shd w:val="clear" w:color="auto" w:fill="FFFFFF"/>
          <w:lang w:val="en-US"/>
        </w:rPr>
        <w:t>, 15 Oct. 2015, www.elliemae.com/articles/home-mortgage-disclosure-act-hmda-rule-the-new-frontier-of-reporting.</w:t>
      </w:r>
    </w:p>
    <w:p w:rsidR="00AE1645" w:rsidRDefault="00AE1645" w:rsidP="0061626C">
      <w:pPr>
        <w:pStyle w:val="ListParagraph"/>
        <w:spacing w:after="0" w:line="480" w:lineRule="auto"/>
        <w:jc w:val="both"/>
        <w:rPr>
          <w:rFonts w:ascii="Times New Roman" w:eastAsia="Times New Roman" w:hAnsi="Times New Roman" w:cs="Times New Roman"/>
          <w:i/>
          <w:sz w:val="24"/>
          <w:szCs w:val="24"/>
          <w:lang w:val="en-US"/>
        </w:rPr>
      </w:pPr>
    </w:p>
    <w:p w:rsidR="00CF297F" w:rsidRPr="00B9105E" w:rsidRDefault="00CF297F" w:rsidP="0061626C">
      <w:pPr>
        <w:spacing w:after="0" w:line="480" w:lineRule="auto"/>
        <w:jc w:val="both"/>
        <w:rPr>
          <w:rFonts w:ascii="Times New Roman" w:eastAsia="Times New Roman" w:hAnsi="Times New Roman" w:cs="Times New Roman"/>
          <w:i/>
          <w:sz w:val="24"/>
          <w:szCs w:val="24"/>
          <w:lang w:val="en-US"/>
        </w:rPr>
      </w:pPr>
    </w:p>
    <w:p w:rsidR="00CF297F" w:rsidRPr="00CF297F" w:rsidRDefault="00CF297F" w:rsidP="0061626C">
      <w:pPr>
        <w:spacing w:after="0" w:line="480" w:lineRule="auto"/>
        <w:jc w:val="both"/>
        <w:rPr>
          <w:rFonts w:ascii="Times New Roman" w:eastAsia="Times New Roman" w:hAnsi="Times New Roman" w:cs="Times New Roman"/>
          <w:i/>
          <w:sz w:val="24"/>
          <w:szCs w:val="24"/>
          <w:lang w:val="en-US"/>
        </w:rPr>
      </w:pPr>
    </w:p>
    <w:p w:rsidR="00AE1645" w:rsidRPr="00CF297F" w:rsidRDefault="00AE1645" w:rsidP="0061626C">
      <w:pPr>
        <w:pStyle w:val="ListParagraph"/>
        <w:numPr>
          <w:ilvl w:val="0"/>
          <w:numId w:val="32"/>
        </w:numPr>
        <w:spacing w:line="480" w:lineRule="auto"/>
        <w:jc w:val="both"/>
        <w:rPr>
          <w:rFonts w:ascii="Times New Roman" w:hAnsi="Times New Roman" w:cs="Times New Roman"/>
          <w:b/>
          <w:i/>
          <w:color w:val="333333"/>
          <w:sz w:val="24"/>
          <w:szCs w:val="24"/>
          <w:shd w:val="clear" w:color="auto" w:fill="FFFFFF"/>
        </w:rPr>
      </w:pPr>
      <w:r w:rsidRPr="00CF297F">
        <w:rPr>
          <w:rFonts w:ascii="Times New Roman" w:hAnsi="Times New Roman" w:cs="Times New Roman"/>
          <w:b/>
          <w:i/>
          <w:color w:val="333333"/>
          <w:sz w:val="24"/>
          <w:szCs w:val="24"/>
          <w:shd w:val="clear" w:color="auto" w:fill="FFFFFF"/>
        </w:rPr>
        <w:t>Redwood City</w:t>
      </w:r>
    </w:p>
    <w:p w:rsidR="00CF297F" w:rsidRDefault="00CF297F" w:rsidP="0061626C">
      <w:pPr>
        <w:spacing w:after="0" w:line="480" w:lineRule="auto"/>
        <w:ind w:left="360"/>
        <w:jc w:val="both"/>
        <w:rPr>
          <w:rFonts w:ascii="Times New Roman" w:eastAsia="Times New Roman" w:hAnsi="Times New Roman" w:cs="Times New Roman"/>
          <w:color w:val="333333"/>
          <w:sz w:val="24"/>
          <w:szCs w:val="24"/>
          <w:shd w:val="clear" w:color="auto" w:fill="FFFFFF"/>
          <w:lang w:val="en-US"/>
        </w:rPr>
      </w:pPr>
      <w:r w:rsidRPr="00CF297F">
        <w:rPr>
          <w:rFonts w:ascii="Times New Roman" w:eastAsia="Times New Roman" w:hAnsi="Times New Roman" w:cs="Times New Roman"/>
          <w:i/>
          <w:color w:val="333333"/>
          <w:sz w:val="24"/>
          <w:szCs w:val="24"/>
          <w:shd w:val="clear" w:color="auto" w:fill="FFFFFF"/>
          <w:lang w:val="en-US"/>
        </w:rPr>
        <w:t>“About the City.” </w:t>
      </w:r>
      <w:r w:rsidRPr="00CF297F">
        <w:rPr>
          <w:rFonts w:ascii="Times New Roman" w:eastAsia="Times New Roman" w:hAnsi="Times New Roman" w:cs="Times New Roman"/>
          <w:i/>
          <w:iCs/>
          <w:color w:val="333333"/>
          <w:sz w:val="24"/>
          <w:szCs w:val="24"/>
          <w:lang w:val="en-US"/>
        </w:rPr>
        <w:t>About the City | City of Redwood City</w:t>
      </w:r>
      <w:r w:rsidRPr="00CF297F">
        <w:rPr>
          <w:rFonts w:ascii="Times New Roman" w:eastAsia="Times New Roman" w:hAnsi="Times New Roman" w:cs="Times New Roman"/>
          <w:i/>
          <w:color w:val="333333"/>
          <w:sz w:val="24"/>
          <w:szCs w:val="24"/>
          <w:shd w:val="clear" w:color="auto" w:fill="FFFFFF"/>
          <w:lang w:val="en-US"/>
        </w:rPr>
        <w:t xml:space="preserve">, </w:t>
      </w:r>
      <w:r w:rsidR="00B9105E" w:rsidRPr="00B9105E">
        <w:rPr>
          <w:rFonts w:ascii="Times New Roman" w:eastAsia="Times New Roman" w:hAnsi="Times New Roman" w:cs="Times New Roman"/>
          <w:i/>
          <w:color w:val="333333"/>
          <w:sz w:val="24"/>
          <w:szCs w:val="24"/>
          <w:shd w:val="clear" w:color="auto" w:fill="FFFFFF"/>
          <w:lang w:val="en-US"/>
        </w:rPr>
        <w:t>www.redwoodcity.org/about-the-</w:t>
      </w:r>
      <w:r w:rsidRPr="00CF297F">
        <w:rPr>
          <w:rFonts w:ascii="Times New Roman" w:eastAsia="Times New Roman" w:hAnsi="Times New Roman" w:cs="Times New Roman"/>
          <w:i/>
          <w:color w:val="333333"/>
          <w:sz w:val="24"/>
          <w:szCs w:val="24"/>
          <w:shd w:val="clear" w:color="auto" w:fill="FFFFFF"/>
          <w:lang w:val="en-US"/>
        </w:rPr>
        <w:t>city</w:t>
      </w:r>
      <w:r w:rsidRPr="00CF297F">
        <w:rPr>
          <w:rFonts w:ascii="Times New Roman" w:eastAsia="Times New Roman" w:hAnsi="Times New Roman" w:cs="Times New Roman"/>
          <w:color w:val="333333"/>
          <w:sz w:val="24"/>
          <w:szCs w:val="24"/>
          <w:shd w:val="clear" w:color="auto" w:fill="FFFFFF"/>
          <w:lang w:val="en-US"/>
        </w:rPr>
        <w:t>.</w:t>
      </w:r>
    </w:p>
    <w:p w:rsidR="00CF297F" w:rsidRPr="00CF297F" w:rsidRDefault="00CF297F" w:rsidP="0061626C">
      <w:pPr>
        <w:spacing w:after="0" w:line="480" w:lineRule="auto"/>
        <w:jc w:val="both"/>
        <w:rPr>
          <w:rFonts w:ascii="Times New Roman" w:eastAsia="Times New Roman" w:hAnsi="Times New Roman" w:cs="Times New Roman"/>
          <w:color w:val="333333"/>
          <w:sz w:val="24"/>
          <w:szCs w:val="24"/>
          <w:shd w:val="clear" w:color="auto" w:fill="FFFFFF"/>
          <w:lang w:val="en-US"/>
        </w:rPr>
      </w:pPr>
    </w:p>
    <w:p w:rsidR="00CF297F" w:rsidRPr="00CF297F" w:rsidRDefault="00CF297F" w:rsidP="0061626C">
      <w:pPr>
        <w:pStyle w:val="ListParagraph"/>
        <w:numPr>
          <w:ilvl w:val="0"/>
          <w:numId w:val="32"/>
        </w:numPr>
        <w:spacing w:line="480" w:lineRule="auto"/>
        <w:jc w:val="both"/>
        <w:rPr>
          <w:rFonts w:ascii="Times New Roman" w:eastAsia="Times New Roman" w:hAnsi="Times New Roman" w:cs="Times New Roman"/>
          <w:b/>
          <w:i/>
          <w:color w:val="333333"/>
          <w:sz w:val="24"/>
          <w:szCs w:val="24"/>
          <w:shd w:val="clear" w:color="auto" w:fill="FFFFFF"/>
          <w:lang w:val="en-US"/>
        </w:rPr>
      </w:pPr>
      <w:r w:rsidRPr="00CF297F">
        <w:rPr>
          <w:rFonts w:ascii="Times New Roman" w:eastAsia="Times New Roman" w:hAnsi="Times New Roman" w:cs="Times New Roman"/>
          <w:b/>
          <w:i/>
          <w:color w:val="333333"/>
          <w:sz w:val="24"/>
          <w:szCs w:val="24"/>
          <w:shd w:val="clear" w:color="auto" w:fill="FFFFFF"/>
          <w:lang w:val="en-US"/>
        </w:rPr>
        <w:t>Glendale City</w:t>
      </w:r>
    </w:p>
    <w:p w:rsidR="00CF297F" w:rsidRPr="00CF297F" w:rsidRDefault="00CF297F" w:rsidP="0061626C">
      <w:pPr>
        <w:spacing w:line="480" w:lineRule="auto"/>
        <w:ind w:firstLine="360"/>
        <w:jc w:val="both"/>
        <w:rPr>
          <w:rFonts w:ascii="Times New Roman" w:eastAsia="Times New Roman" w:hAnsi="Times New Roman" w:cs="Times New Roman"/>
          <w:i/>
          <w:color w:val="333333"/>
          <w:sz w:val="24"/>
          <w:szCs w:val="24"/>
          <w:shd w:val="clear" w:color="auto" w:fill="FFFFFF"/>
          <w:lang w:val="en-US"/>
        </w:rPr>
      </w:pPr>
      <w:r w:rsidRPr="00CF297F">
        <w:rPr>
          <w:rFonts w:ascii="Times New Roman" w:eastAsia="Times New Roman" w:hAnsi="Times New Roman" w:cs="Times New Roman"/>
          <w:i/>
          <w:color w:val="333333"/>
          <w:sz w:val="24"/>
          <w:szCs w:val="24"/>
          <w:shd w:val="clear" w:color="auto" w:fill="FFFFFF"/>
          <w:lang w:val="en-US"/>
        </w:rPr>
        <w:t>“City of Glendale, CA.” </w:t>
      </w:r>
      <w:r w:rsidRPr="00CF297F">
        <w:rPr>
          <w:rFonts w:ascii="Times New Roman" w:eastAsia="Times New Roman" w:hAnsi="Times New Roman" w:cs="Times New Roman"/>
          <w:i/>
          <w:iCs/>
          <w:color w:val="333333"/>
          <w:sz w:val="24"/>
          <w:szCs w:val="24"/>
          <w:lang w:val="en-US"/>
        </w:rPr>
        <w:t>City of Glendale, CA | Home</w:t>
      </w:r>
      <w:r w:rsidRPr="00CF297F">
        <w:rPr>
          <w:rFonts w:ascii="Times New Roman" w:eastAsia="Times New Roman" w:hAnsi="Times New Roman" w:cs="Times New Roman"/>
          <w:i/>
          <w:color w:val="333333"/>
          <w:sz w:val="24"/>
          <w:szCs w:val="24"/>
          <w:shd w:val="clear" w:color="auto" w:fill="FFFFFF"/>
          <w:lang w:val="en-US"/>
        </w:rPr>
        <w:t>, www.glendaleca.gov/.</w:t>
      </w:r>
    </w:p>
    <w:p w:rsidR="00CF297F" w:rsidRPr="00CF297F" w:rsidRDefault="00CF297F" w:rsidP="0061626C">
      <w:pPr>
        <w:pStyle w:val="ListParagraph"/>
        <w:spacing w:line="480" w:lineRule="auto"/>
        <w:jc w:val="both"/>
        <w:rPr>
          <w:rFonts w:ascii="Times New Roman" w:eastAsia="Times New Roman" w:hAnsi="Times New Roman" w:cs="Times New Roman"/>
          <w:i/>
          <w:sz w:val="24"/>
          <w:szCs w:val="24"/>
          <w:lang w:val="en-US"/>
        </w:rPr>
      </w:pPr>
    </w:p>
    <w:p w:rsidR="00CF297F" w:rsidRDefault="00CF297F" w:rsidP="0061626C">
      <w:pPr>
        <w:pStyle w:val="ListParagraph"/>
        <w:numPr>
          <w:ilvl w:val="0"/>
          <w:numId w:val="32"/>
        </w:numPr>
        <w:spacing w:after="0" w:line="480" w:lineRule="auto"/>
        <w:jc w:val="both"/>
        <w:rPr>
          <w:rFonts w:ascii="Times New Roman" w:eastAsia="Times New Roman" w:hAnsi="Times New Roman" w:cs="Times New Roman"/>
          <w:b/>
          <w:i/>
          <w:color w:val="333333"/>
          <w:sz w:val="24"/>
          <w:szCs w:val="24"/>
          <w:shd w:val="clear" w:color="auto" w:fill="FFFFFF"/>
          <w:lang w:val="en-US"/>
        </w:rPr>
      </w:pPr>
      <w:r w:rsidRPr="00CF297F">
        <w:rPr>
          <w:rFonts w:ascii="Times New Roman" w:eastAsia="Times New Roman" w:hAnsi="Times New Roman" w:cs="Times New Roman"/>
          <w:b/>
          <w:i/>
          <w:color w:val="333333"/>
          <w:sz w:val="24"/>
          <w:szCs w:val="24"/>
          <w:shd w:val="clear" w:color="auto" w:fill="FFFFFF"/>
          <w:lang w:val="en-US"/>
        </w:rPr>
        <w:t>California Mortgage Rates</w:t>
      </w:r>
    </w:p>
    <w:p w:rsidR="00CF297F" w:rsidRPr="00CF297F" w:rsidRDefault="00CF297F" w:rsidP="0061626C">
      <w:pPr>
        <w:spacing w:after="0" w:line="480" w:lineRule="auto"/>
        <w:ind w:left="360"/>
        <w:jc w:val="both"/>
        <w:rPr>
          <w:rFonts w:ascii="Times New Roman" w:eastAsia="Times New Roman" w:hAnsi="Times New Roman" w:cs="Times New Roman"/>
          <w:i/>
          <w:sz w:val="24"/>
          <w:szCs w:val="24"/>
          <w:lang w:val="en-US"/>
        </w:rPr>
      </w:pPr>
      <w:r w:rsidRPr="00CF297F">
        <w:rPr>
          <w:rFonts w:ascii="Times New Roman" w:eastAsia="Times New Roman" w:hAnsi="Times New Roman" w:cs="Times New Roman"/>
          <w:i/>
          <w:color w:val="333333"/>
          <w:sz w:val="24"/>
          <w:szCs w:val="24"/>
          <w:shd w:val="clear" w:color="auto" w:fill="FFFFFF"/>
          <w:lang w:val="en-US"/>
        </w:rPr>
        <w:t>“California Mortgage Rates.” </w:t>
      </w:r>
      <w:r w:rsidRPr="00CF297F">
        <w:rPr>
          <w:rFonts w:ascii="Times New Roman" w:eastAsia="Times New Roman" w:hAnsi="Times New Roman" w:cs="Times New Roman"/>
          <w:i/>
          <w:iCs/>
          <w:color w:val="333333"/>
          <w:sz w:val="24"/>
          <w:szCs w:val="24"/>
          <w:lang w:val="en-US"/>
        </w:rPr>
        <w:t>California Mortgage Rates: Compare Current Home Mortgage Purchase and Refinance Rates in CA</w:t>
      </w:r>
      <w:r w:rsidRPr="00CF297F">
        <w:rPr>
          <w:rFonts w:ascii="Times New Roman" w:eastAsia="Times New Roman" w:hAnsi="Times New Roman" w:cs="Times New Roman"/>
          <w:i/>
          <w:color w:val="333333"/>
          <w:sz w:val="24"/>
          <w:szCs w:val="24"/>
          <w:shd w:val="clear" w:color="auto" w:fill="FFFFFF"/>
          <w:lang w:val="en-US"/>
        </w:rPr>
        <w:t>, www.mlcalc.com/mortgage-rates/california/.</w:t>
      </w:r>
    </w:p>
    <w:p w:rsidR="00CF297F" w:rsidRPr="00CF297F" w:rsidRDefault="00CF297F" w:rsidP="0061626C">
      <w:pPr>
        <w:pStyle w:val="ListParagraph"/>
        <w:spacing w:after="0" w:line="480" w:lineRule="auto"/>
        <w:jc w:val="both"/>
        <w:rPr>
          <w:rFonts w:ascii="Times New Roman" w:eastAsia="Times New Roman" w:hAnsi="Times New Roman" w:cs="Times New Roman"/>
          <w:b/>
          <w:i/>
          <w:color w:val="333333"/>
          <w:sz w:val="24"/>
          <w:szCs w:val="24"/>
          <w:shd w:val="clear" w:color="auto" w:fill="FFFFFF"/>
          <w:lang w:val="en-US"/>
        </w:rPr>
      </w:pPr>
    </w:p>
    <w:p w:rsidR="00CF297F" w:rsidRDefault="00CF297F" w:rsidP="0061626C">
      <w:pPr>
        <w:pStyle w:val="ListParagraph"/>
        <w:spacing w:after="0" w:line="480" w:lineRule="auto"/>
        <w:jc w:val="both"/>
        <w:rPr>
          <w:rFonts w:ascii="Times New Roman" w:eastAsia="Times New Roman" w:hAnsi="Times New Roman" w:cs="Times New Roman"/>
          <w:color w:val="333333"/>
          <w:sz w:val="24"/>
          <w:szCs w:val="24"/>
          <w:shd w:val="clear" w:color="auto" w:fill="FFFFFF"/>
          <w:lang w:val="en-US"/>
        </w:rPr>
      </w:pPr>
    </w:p>
    <w:p w:rsidR="00CF297F" w:rsidRPr="00CF297F" w:rsidRDefault="00CF297F" w:rsidP="0061626C">
      <w:pPr>
        <w:pStyle w:val="ListParagraph"/>
        <w:spacing w:after="0" w:line="480" w:lineRule="auto"/>
        <w:jc w:val="both"/>
        <w:rPr>
          <w:rFonts w:ascii="Times New Roman" w:eastAsia="Times New Roman" w:hAnsi="Times New Roman" w:cs="Times New Roman"/>
          <w:color w:val="333333"/>
          <w:sz w:val="24"/>
          <w:szCs w:val="24"/>
          <w:shd w:val="clear" w:color="auto" w:fill="FFFFFF"/>
          <w:lang w:val="en-US"/>
        </w:rPr>
      </w:pPr>
    </w:p>
    <w:p w:rsidR="00CF297F" w:rsidRDefault="00CF297F" w:rsidP="0061626C">
      <w:pPr>
        <w:pStyle w:val="ListParagraph"/>
        <w:spacing w:after="0" w:line="480" w:lineRule="auto"/>
        <w:jc w:val="both"/>
        <w:rPr>
          <w:rFonts w:ascii="Times New Roman" w:eastAsia="Times New Roman" w:hAnsi="Times New Roman" w:cs="Times New Roman"/>
          <w:color w:val="333333"/>
          <w:sz w:val="24"/>
          <w:szCs w:val="24"/>
          <w:shd w:val="clear" w:color="auto" w:fill="FFFFFF"/>
          <w:lang w:val="en-US"/>
        </w:rPr>
      </w:pPr>
    </w:p>
    <w:p w:rsidR="00CF297F" w:rsidRPr="00CF297F" w:rsidRDefault="00CF297F" w:rsidP="0061626C">
      <w:pPr>
        <w:pStyle w:val="ListParagraph"/>
        <w:spacing w:after="0" w:line="480" w:lineRule="auto"/>
        <w:jc w:val="both"/>
        <w:rPr>
          <w:rFonts w:ascii="Times New Roman" w:eastAsia="Times New Roman" w:hAnsi="Times New Roman" w:cs="Times New Roman"/>
          <w:sz w:val="24"/>
          <w:szCs w:val="24"/>
          <w:lang w:val="en-US"/>
        </w:rPr>
      </w:pPr>
    </w:p>
    <w:p w:rsidR="00CF297F" w:rsidRPr="00AE1645" w:rsidRDefault="00CF297F" w:rsidP="0061626C">
      <w:pPr>
        <w:pStyle w:val="ListParagraph"/>
        <w:spacing w:line="480" w:lineRule="auto"/>
        <w:jc w:val="both"/>
        <w:rPr>
          <w:rFonts w:ascii="Times New Roman" w:hAnsi="Times New Roman" w:cs="Times New Roman"/>
          <w:b/>
          <w:color w:val="333333"/>
          <w:sz w:val="24"/>
          <w:szCs w:val="24"/>
          <w:shd w:val="clear" w:color="auto" w:fill="FFFFFF"/>
        </w:rPr>
      </w:pPr>
    </w:p>
    <w:p w:rsidR="00AE1645" w:rsidRPr="00AE1645" w:rsidRDefault="00AE1645" w:rsidP="0061626C">
      <w:pPr>
        <w:spacing w:line="480" w:lineRule="auto"/>
        <w:jc w:val="both"/>
        <w:rPr>
          <w:rFonts w:ascii="Times New Roman" w:hAnsi="Times New Roman" w:cs="Times New Roman"/>
          <w:color w:val="333333"/>
          <w:sz w:val="24"/>
          <w:szCs w:val="24"/>
          <w:shd w:val="clear" w:color="auto" w:fill="FFFFFF"/>
        </w:rPr>
      </w:pPr>
    </w:p>
    <w:p w:rsidR="003831D1" w:rsidRDefault="003831D1" w:rsidP="0061626C">
      <w:pPr>
        <w:pStyle w:val="ListParagraph"/>
        <w:spacing w:line="480" w:lineRule="auto"/>
        <w:ind w:left="1440"/>
        <w:jc w:val="both"/>
        <w:rPr>
          <w:rFonts w:ascii="Times New Roman" w:hAnsi="Times New Roman" w:cs="Times New Roman"/>
          <w:color w:val="333333"/>
          <w:sz w:val="24"/>
          <w:szCs w:val="24"/>
          <w:shd w:val="clear" w:color="auto" w:fill="FFFFFF"/>
        </w:rPr>
      </w:pPr>
    </w:p>
    <w:p w:rsidR="003831D1" w:rsidRPr="0008634D" w:rsidRDefault="003831D1" w:rsidP="0061626C">
      <w:pPr>
        <w:pStyle w:val="ListParagraph"/>
        <w:spacing w:line="480" w:lineRule="auto"/>
        <w:jc w:val="both"/>
        <w:rPr>
          <w:rFonts w:ascii="Times New Roman" w:hAnsi="Times New Roman" w:cs="Times New Roman"/>
          <w:sz w:val="24"/>
          <w:szCs w:val="24"/>
          <w:lang w:val="en"/>
        </w:rPr>
      </w:pPr>
    </w:p>
    <w:p w:rsidR="000D4A4F" w:rsidRPr="0008634D" w:rsidRDefault="00107555" w:rsidP="0061626C">
      <w:pPr>
        <w:pStyle w:val="ListParagraph"/>
        <w:tabs>
          <w:tab w:val="left" w:pos="3045"/>
        </w:tabs>
        <w:spacing w:line="480" w:lineRule="auto"/>
        <w:jc w:val="both"/>
        <w:rPr>
          <w:rFonts w:ascii="Times New Roman" w:hAnsi="Times New Roman" w:cs="Times New Roman"/>
          <w:sz w:val="24"/>
          <w:szCs w:val="24"/>
          <w:lang w:val="en"/>
        </w:rPr>
      </w:pPr>
      <w:r w:rsidRPr="0008634D">
        <w:rPr>
          <w:rFonts w:ascii="Times New Roman" w:hAnsi="Times New Roman" w:cs="Times New Roman"/>
          <w:sz w:val="24"/>
          <w:szCs w:val="24"/>
          <w:lang w:val="en"/>
        </w:rPr>
        <w:tab/>
      </w:r>
    </w:p>
    <w:p w:rsidR="00C51365" w:rsidRPr="0008634D" w:rsidRDefault="00C51365" w:rsidP="0061626C">
      <w:pPr>
        <w:spacing w:line="480" w:lineRule="auto"/>
        <w:jc w:val="both"/>
        <w:rPr>
          <w:rFonts w:ascii="Times New Roman" w:hAnsi="Times New Roman" w:cs="Times New Roman"/>
          <w:sz w:val="24"/>
          <w:szCs w:val="24"/>
          <w:lang w:val="en"/>
        </w:rPr>
      </w:pPr>
    </w:p>
    <w:p w:rsidR="00C51365" w:rsidRPr="0008634D" w:rsidRDefault="00C51365" w:rsidP="0061626C">
      <w:pPr>
        <w:spacing w:line="480" w:lineRule="auto"/>
        <w:jc w:val="both"/>
        <w:rPr>
          <w:rFonts w:ascii="Times New Roman" w:hAnsi="Times New Roman" w:cs="Times New Roman"/>
          <w:sz w:val="24"/>
          <w:szCs w:val="24"/>
          <w:lang w:val="en"/>
        </w:rPr>
      </w:pPr>
    </w:p>
    <w:p w:rsidR="004538D8" w:rsidRPr="0008634D" w:rsidRDefault="004538D8" w:rsidP="0061626C">
      <w:pPr>
        <w:spacing w:line="480" w:lineRule="auto"/>
        <w:jc w:val="center"/>
        <w:rPr>
          <w:rFonts w:ascii="Times New Roman" w:hAnsi="Times New Roman" w:cs="Times New Roman"/>
          <w:b/>
          <w:sz w:val="24"/>
          <w:szCs w:val="24"/>
        </w:rPr>
      </w:pPr>
    </w:p>
    <w:p w:rsidR="004538D8" w:rsidRPr="0008634D" w:rsidRDefault="004538D8" w:rsidP="0061626C">
      <w:pPr>
        <w:spacing w:line="480" w:lineRule="auto"/>
        <w:jc w:val="center"/>
        <w:rPr>
          <w:rFonts w:ascii="Times New Roman" w:hAnsi="Times New Roman" w:cs="Times New Roman"/>
          <w:b/>
          <w:sz w:val="24"/>
          <w:szCs w:val="24"/>
        </w:rPr>
      </w:pPr>
    </w:p>
    <w:p w:rsidR="004538D8" w:rsidRPr="0008634D" w:rsidRDefault="004538D8" w:rsidP="0061626C">
      <w:pPr>
        <w:spacing w:line="480" w:lineRule="auto"/>
        <w:jc w:val="center"/>
        <w:rPr>
          <w:rFonts w:ascii="Times New Roman" w:hAnsi="Times New Roman" w:cs="Times New Roman"/>
          <w:sz w:val="24"/>
          <w:szCs w:val="24"/>
        </w:rPr>
      </w:pPr>
    </w:p>
    <w:sectPr w:rsidR="004538D8" w:rsidRPr="0008634D" w:rsidSect="007C559D">
      <w:headerReference w:type="even" r:id="rId23"/>
      <w:headerReference w:type="default" r:id="rId24"/>
      <w:footerReference w:type="even" r:id="rId25"/>
      <w:footerReference w:type="default" r:id="rId26"/>
      <w:headerReference w:type="first" r:id="rId27"/>
      <w:footerReference w:type="first" r:id="rId28"/>
      <w:pgSz w:w="11906" w:h="16838" w:code="9"/>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78CA" w:rsidRDefault="007F78CA" w:rsidP="005260FF">
      <w:pPr>
        <w:spacing w:after="0" w:line="240" w:lineRule="auto"/>
      </w:pPr>
      <w:r>
        <w:separator/>
      </w:r>
    </w:p>
  </w:endnote>
  <w:endnote w:type="continuationSeparator" w:id="0">
    <w:p w:rsidR="007F78CA" w:rsidRDefault="007F78CA" w:rsidP="005260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an-serif">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9401478"/>
      <w:docPartObj>
        <w:docPartGallery w:val="Page Numbers (Bottom of Page)"/>
        <w:docPartUnique/>
      </w:docPartObj>
    </w:sdtPr>
    <w:sdtEndPr>
      <w:rPr>
        <w:color w:val="7F7F7F" w:themeColor="background1" w:themeShade="7F"/>
        <w:spacing w:val="60"/>
      </w:rPr>
    </w:sdtEndPr>
    <w:sdtContent>
      <w:p w:rsidR="003C473B" w:rsidRDefault="003C473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473B">
          <w:rPr>
            <w:b/>
            <w:bCs/>
            <w:noProof/>
          </w:rPr>
          <w:t>0</w:t>
        </w:r>
        <w:r>
          <w:rPr>
            <w:b/>
            <w:bCs/>
            <w:noProof/>
          </w:rPr>
          <w:fldChar w:fldCharType="end"/>
        </w:r>
        <w:r>
          <w:rPr>
            <w:b/>
            <w:bCs/>
          </w:rPr>
          <w:t xml:space="preserve"> | </w:t>
        </w:r>
        <w:r>
          <w:rPr>
            <w:color w:val="7F7F7F" w:themeColor="background1" w:themeShade="7F"/>
            <w:spacing w:val="60"/>
          </w:rPr>
          <w:t>Page</w:t>
        </w:r>
      </w:p>
    </w:sdtContent>
  </w:sdt>
  <w:p w:rsidR="003C473B" w:rsidRDefault="003C47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3108719"/>
      <w:docPartObj>
        <w:docPartGallery w:val="Page Numbers (Bottom of Page)"/>
        <w:docPartUnique/>
      </w:docPartObj>
    </w:sdtPr>
    <w:sdtEndPr>
      <w:rPr>
        <w:color w:val="7F7F7F" w:themeColor="background1" w:themeShade="7F"/>
        <w:spacing w:val="60"/>
      </w:rPr>
    </w:sdtEndPr>
    <w:sdtContent>
      <w:p w:rsidR="00C51365" w:rsidRDefault="00C5136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C473B" w:rsidRPr="003C473B">
          <w:rPr>
            <w:b/>
            <w:bCs/>
            <w:noProof/>
          </w:rPr>
          <w:t>7</w:t>
        </w:r>
        <w:r>
          <w:rPr>
            <w:b/>
            <w:bCs/>
            <w:noProof/>
          </w:rPr>
          <w:fldChar w:fldCharType="end"/>
        </w:r>
        <w:r>
          <w:rPr>
            <w:b/>
            <w:bCs/>
          </w:rPr>
          <w:t xml:space="preserve"> | </w:t>
        </w:r>
        <w:r>
          <w:rPr>
            <w:color w:val="7F7F7F" w:themeColor="background1" w:themeShade="7F"/>
            <w:spacing w:val="60"/>
          </w:rPr>
          <w:t>Page</w:t>
        </w:r>
      </w:p>
    </w:sdtContent>
  </w:sdt>
  <w:p w:rsidR="00C51365" w:rsidRDefault="00C513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73B" w:rsidRDefault="003C47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78CA" w:rsidRDefault="007F78CA" w:rsidP="005260FF">
      <w:pPr>
        <w:spacing w:after="0" w:line="240" w:lineRule="auto"/>
      </w:pPr>
      <w:r>
        <w:separator/>
      </w:r>
    </w:p>
  </w:footnote>
  <w:footnote w:type="continuationSeparator" w:id="0">
    <w:p w:rsidR="007F78CA" w:rsidRDefault="007F78CA" w:rsidP="005260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73B" w:rsidRDefault="003C47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73B" w:rsidRDefault="003C473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473B" w:rsidRDefault="003C47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B90"/>
    <w:multiLevelType w:val="hybridMultilevel"/>
    <w:tmpl w:val="53321A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72009C"/>
    <w:multiLevelType w:val="hybridMultilevel"/>
    <w:tmpl w:val="02B8C19A"/>
    <w:lvl w:ilvl="0" w:tplc="ABAED042">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A49E4"/>
    <w:multiLevelType w:val="hybridMultilevel"/>
    <w:tmpl w:val="FF6C9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408AD"/>
    <w:multiLevelType w:val="hybridMultilevel"/>
    <w:tmpl w:val="EE18CE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475C6"/>
    <w:multiLevelType w:val="hybridMultilevel"/>
    <w:tmpl w:val="B7920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55309"/>
    <w:multiLevelType w:val="multilevel"/>
    <w:tmpl w:val="AC667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348D7"/>
    <w:multiLevelType w:val="hybridMultilevel"/>
    <w:tmpl w:val="C1740F1A"/>
    <w:lvl w:ilvl="0" w:tplc="5436061A">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F15E87"/>
    <w:multiLevelType w:val="hybridMultilevel"/>
    <w:tmpl w:val="6C267AE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E611FAA"/>
    <w:multiLevelType w:val="multilevel"/>
    <w:tmpl w:val="E4E85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DD0D92"/>
    <w:multiLevelType w:val="hybridMultilevel"/>
    <w:tmpl w:val="27F8CE6A"/>
    <w:lvl w:ilvl="0" w:tplc="34F60BE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A307DF"/>
    <w:multiLevelType w:val="hybridMultilevel"/>
    <w:tmpl w:val="54FCAB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7150F3C"/>
    <w:multiLevelType w:val="multilevel"/>
    <w:tmpl w:val="2E1ADF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4D1557"/>
    <w:multiLevelType w:val="hybridMultilevel"/>
    <w:tmpl w:val="AF5003A8"/>
    <w:lvl w:ilvl="0" w:tplc="D450B0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DD6C68"/>
    <w:multiLevelType w:val="hybridMultilevel"/>
    <w:tmpl w:val="B888E4D0"/>
    <w:lvl w:ilvl="0" w:tplc="3C7AA6A4">
      <w:start w:val="3"/>
      <w:numFmt w:val="decimal"/>
      <w:lvlText w:val="%1."/>
      <w:lvlJc w:val="left"/>
      <w:pPr>
        <w:ind w:left="720" w:hanging="360"/>
      </w:pPr>
      <w:rPr>
        <w:rFonts w:hint="default"/>
      </w:rPr>
    </w:lvl>
    <w:lvl w:ilvl="1" w:tplc="4009000F">
      <w:start w:val="1"/>
      <w:numFmt w:val="decimal"/>
      <w:lvlText w:val="%2."/>
      <w:lvlJc w:val="left"/>
      <w:pPr>
        <w:ind w:left="72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33DB8"/>
    <w:multiLevelType w:val="hybridMultilevel"/>
    <w:tmpl w:val="372E5A7C"/>
    <w:lvl w:ilvl="0" w:tplc="C0226A4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CD1486"/>
    <w:multiLevelType w:val="multilevel"/>
    <w:tmpl w:val="CBB6B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30041D5"/>
    <w:multiLevelType w:val="hybridMultilevel"/>
    <w:tmpl w:val="ABC67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45513"/>
    <w:multiLevelType w:val="hybridMultilevel"/>
    <w:tmpl w:val="F29C15E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61E695B"/>
    <w:multiLevelType w:val="hybridMultilevel"/>
    <w:tmpl w:val="1AC6931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363B41CF"/>
    <w:multiLevelType w:val="multilevel"/>
    <w:tmpl w:val="F1F013F0"/>
    <w:lvl w:ilvl="0">
      <w:start w:val="1"/>
      <w:numFmt w:val="decimal"/>
      <w:lvlText w:val="%1."/>
      <w:lvlJc w:val="left"/>
      <w:pPr>
        <w:tabs>
          <w:tab w:val="num" w:pos="720"/>
        </w:tabs>
        <w:ind w:left="72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9147D8"/>
    <w:multiLevelType w:val="multilevel"/>
    <w:tmpl w:val="BDE455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60F7800"/>
    <w:multiLevelType w:val="hybridMultilevel"/>
    <w:tmpl w:val="BD027892"/>
    <w:lvl w:ilvl="0" w:tplc="A7584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D35938"/>
    <w:multiLevelType w:val="hybridMultilevel"/>
    <w:tmpl w:val="E0385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5F6C68"/>
    <w:multiLevelType w:val="multilevel"/>
    <w:tmpl w:val="84485124"/>
    <w:lvl w:ilvl="0">
      <w:start w:val="1"/>
      <w:numFmt w:val="decimal"/>
      <w:lvlText w:val="%1."/>
      <w:lvlJc w:val="left"/>
      <w:pPr>
        <w:tabs>
          <w:tab w:val="num" w:pos="720"/>
        </w:tabs>
        <w:ind w:left="72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C86311"/>
    <w:multiLevelType w:val="hybridMultilevel"/>
    <w:tmpl w:val="A5C299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9640E30"/>
    <w:multiLevelType w:val="hybridMultilevel"/>
    <w:tmpl w:val="E23824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F9477EA"/>
    <w:multiLevelType w:val="hybridMultilevel"/>
    <w:tmpl w:val="274CD920"/>
    <w:lvl w:ilvl="0" w:tplc="1DDE15EA">
      <w:start w:val="1"/>
      <w:numFmt w:val="decimal"/>
      <w:lvlText w:val="%1."/>
      <w:lvlJc w:val="left"/>
      <w:pPr>
        <w:ind w:left="720" w:hanging="360"/>
      </w:pPr>
      <w:rPr>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B84080"/>
    <w:multiLevelType w:val="hybridMultilevel"/>
    <w:tmpl w:val="AB2679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3AC7F3C"/>
    <w:multiLevelType w:val="hybridMultilevel"/>
    <w:tmpl w:val="CE146A08"/>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cs="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29" w15:restartNumberingAfterBreak="0">
    <w:nsid w:val="6CEB439F"/>
    <w:multiLevelType w:val="multilevel"/>
    <w:tmpl w:val="C142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F06F64"/>
    <w:multiLevelType w:val="hybridMultilevel"/>
    <w:tmpl w:val="2B3E3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0"/>
  </w:num>
  <w:num w:numId="4">
    <w:abstractNumId w:val="27"/>
  </w:num>
  <w:num w:numId="5">
    <w:abstractNumId w:val="19"/>
  </w:num>
  <w:num w:numId="6">
    <w:abstractNumId w:val="10"/>
  </w:num>
  <w:num w:numId="7">
    <w:abstractNumId w:val="7"/>
  </w:num>
  <w:num w:numId="8">
    <w:abstractNumId w:val="18"/>
  </w:num>
  <w:num w:numId="9">
    <w:abstractNumId w:val="26"/>
  </w:num>
  <w:num w:numId="10">
    <w:abstractNumId w:val="19"/>
    <w:lvlOverride w:ilvl="0">
      <w:lvl w:ilvl="0">
        <w:start w:val="1"/>
        <w:numFmt w:val="decimal"/>
        <w:lvlText w:val="%1."/>
        <w:lvlJc w:val="left"/>
        <w:pPr>
          <w:tabs>
            <w:tab w:val="num" w:pos="720"/>
          </w:tabs>
          <w:ind w:left="720" w:hanging="360"/>
        </w:pPr>
        <w:rPr>
          <w:rFonts w:hint="default"/>
          <w:sz w:val="24"/>
          <w:szCs w:val="24"/>
        </w:rPr>
      </w:lvl>
    </w:lvlOverride>
    <w:lvlOverride w:ilvl="1">
      <w:lvl w:ilvl="1">
        <w:start w:va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Symbol" w:hAnsi="Symbol" w:hint="default"/>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start w:val="1"/>
        <w:numFmt w:val="bullet"/>
        <w:lvlText w:val=""/>
        <w:lvlJc w:val="left"/>
        <w:pPr>
          <w:tabs>
            <w:tab w:val="num" w:pos="3600"/>
          </w:tabs>
          <w:ind w:left="3600" w:hanging="360"/>
        </w:pPr>
        <w:rPr>
          <w:rFonts w:ascii="Symbol" w:hAnsi="Symbol" w:hint="default"/>
          <w:sz w:val="20"/>
        </w:rPr>
      </w:lvl>
    </w:lvlOverride>
    <w:lvlOverride w:ilvl="5">
      <w:lvl w:ilvl="5">
        <w:start w:val="1"/>
        <w:numFmt w:val="bullet"/>
        <w:lvlText w:val=""/>
        <w:lvlJc w:val="left"/>
        <w:pPr>
          <w:tabs>
            <w:tab w:val="num" w:pos="4320"/>
          </w:tabs>
          <w:ind w:left="4320" w:hanging="360"/>
        </w:pPr>
        <w:rPr>
          <w:rFonts w:ascii="Symbol" w:hAnsi="Symbol" w:hint="default"/>
          <w:sz w:val="20"/>
        </w:rPr>
      </w:lvl>
    </w:lvlOverride>
    <w:lvlOverride w:ilvl="6">
      <w:lvl w:ilvl="6">
        <w:start w:val="1"/>
        <w:numFmt w:val="bullet"/>
        <w:lvlText w:val=""/>
        <w:lvlJc w:val="left"/>
        <w:pPr>
          <w:tabs>
            <w:tab w:val="num" w:pos="5040"/>
          </w:tabs>
          <w:ind w:left="5040" w:hanging="360"/>
        </w:pPr>
        <w:rPr>
          <w:rFonts w:ascii="Symbol" w:hAnsi="Symbol" w:hint="default"/>
          <w:sz w:val="20"/>
        </w:rPr>
      </w:lvl>
    </w:lvlOverride>
    <w:lvlOverride w:ilvl="7">
      <w:lvl w:ilvl="7">
        <w:start w:val="1"/>
        <w:numFmt w:val="bullet"/>
        <w:lvlText w:val=""/>
        <w:lvlJc w:val="left"/>
        <w:pPr>
          <w:tabs>
            <w:tab w:val="num" w:pos="5760"/>
          </w:tabs>
          <w:ind w:left="5760" w:hanging="360"/>
        </w:pPr>
        <w:rPr>
          <w:rFonts w:ascii="Symbol" w:hAnsi="Symbol" w:hint="default"/>
          <w:sz w:val="20"/>
        </w:rPr>
      </w:lvl>
    </w:lvlOverride>
    <w:lvlOverride w:ilvl="8">
      <w:lvl w:ilvl="8">
        <w:start w:val="1"/>
        <w:numFmt w:val="bullet"/>
        <w:lvlText w:val=""/>
        <w:lvlJc w:val="left"/>
        <w:pPr>
          <w:tabs>
            <w:tab w:val="num" w:pos="6480"/>
          </w:tabs>
          <w:ind w:left="6480" w:hanging="360"/>
        </w:pPr>
        <w:rPr>
          <w:rFonts w:ascii="Symbol" w:hAnsi="Symbol" w:hint="default"/>
          <w:sz w:val="20"/>
        </w:rPr>
      </w:lvl>
    </w:lvlOverride>
  </w:num>
  <w:num w:numId="11">
    <w:abstractNumId w:val="23"/>
  </w:num>
  <w:num w:numId="12">
    <w:abstractNumId w:val="25"/>
  </w:num>
  <w:num w:numId="13">
    <w:abstractNumId w:val="22"/>
  </w:num>
  <w:num w:numId="14">
    <w:abstractNumId w:val="4"/>
  </w:num>
  <w:num w:numId="15">
    <w:abstractNumId w:val="28"/>
  </w:num>
  <w:num w:numId="16">
    <w:abstractNumId w:val="2"/>
  </w:num>
  <w:num w:numId="17">
    <w:abstractNumId w:val="30"/>
  </w:num>
  <w:num w:numId="18">
    <w:abstractNumId w:val="16"/>
  </w:num>
  <w:num w:numId="19">
    <w:abstractNumId w:val="21"/>
  </w:num>
  <w:num w:numId="20">
    <w:abstractNumId w:val="8"/>
  </w:num>
  <w:num w:numId="21">
    <w:abstractNumId w:val="5"/>
  </w:num>
  <w:num w:numId="22">
    <w:abstractNumId w:val="17"/>
  </w:num>
  <w:num w:numId="23">
    <w:abstractNumId w:val="3"/>
  </w:num>
  <w:num w:numId="24">
    <w:abstractNumId w:val="6"/>
  </w:num>
  <w:num w:numId="25">
    <w:abstractNumId w:val="14"/>
  </w:num>
  <w:num w:numId="26">
    <w:abstractNumId w:val="11"/>
  </w:num>
  <w:num w:numId="27">
    <w:abstractNumId w:val="13"/>
  </w:num>
  <w:num w:numId="28">
    <w:abstractNumId w:val="20"/>
  </w:num>
  <w:num w:numId="29">
    <w:abstractNumId w:val="1"/>
  </w:num>
  <w:num w:numId="30">
    <w:abstractNumId w:val="15"/>
  </w:num>
  <w:num w:numId="31">
    <w:abstractNumId w:val="9"/>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69B"/>
    <w:rsid w:val="00085292"/>
    <w:rsid w:val="0008634D"/>
    <w:rsid w:val="00097A42"/>
    <w:rsid w:val="000A6A0F"/>
    <w:rsid w:val="000D4A4F"/>
    <w:rsid w:val="000E4B09"/>
    <w:rsid w:val="00100C8C"/>
    <w:rsid w:val="00107555"/>
    <w:rsid w:val="001341E6"/>
    <w:rsid w:val="001348AD"/>
    <w:rsid w:val="001B02ED"/>
    <w:rsid w:val="001B0928"/>
    <w:rsid w:val="002033B6"/>
    <w:rsid w:val="00204094"/>
    <w:rsid w:val="00214620"/>
    <w:rsid w:val="00236888"/>
    <w:rsid w:val="00276AEB"/>
    <w:rsid w:val="0028045B"/>
    <w:rsid w:val="002D4253"/>
    <w:rsid w:val="002E66AA"/>
    <w:rsid w:val="002F30D6"/>
    <w:rsid w:val="00305010"/>
    <w:rsid w:val="003070EA"/>
    <w:rsid w:val="00325A22"/>
    <w:rsid w:val="00377257"/>
    <w:rsid w:val="003831D1"/>
    <w:rsid w:val="003B57A4"/>
    <w:rsid w:val="003C473B"/>
    <w:rsid w:val="003D3005"/>
    <w:rsid w:val="003F2FC8"/>
    <w:rsid w:val="004538D8"/>
    <w:rsid w:val="004607F1"/>
    <w:rsid w:val="00485CC2"/>
    <w:rsid w:val="00492F04"/>
    <w:rsid w:val="004E2B7F"/>
    <w:rsid w:val="004E5680"/>
    <w:rsid w:val="00504F53"/>
    <w:rsid w:val="00506C0A"/>
    <w:rsid w:val="005260FF"/>
    <w:rsid w:val="00530FD7"/>
    <w:rsid w:val="005620E9"/>
    <w:rsid w:val="005623A6"/>
    <w:rsid w:val="005714F2"/>
    <w:rsid w:val="005A54F1"/>
    <w:rsid w:val="005B2DB7"/>
    <w:rsid w:val="005B3F7F"/>
    <w:rsid w:val="0061626C"/>
    <w:rsid w:val="00616C09"/>
    <w:rsid w:val="006E76F2"/>
    <w:rsid w:val="006F2CD3"/>
    <w:rsid w:val="00737EA8"/>
    <w:rsid w:val="00740DE6"/>
    <w:rsid w:val="00771AE2"/>
    <w:rsid w:val="007B7BF8"/>
    <w:rsid w:val="007C559D"/>
    <w:rsid w:val="007F01AC"/>
    <w:rsid w:val="007F78CA"/>
    <w:rsid w:val="008545F7"/>
    <w:rsid w:val="00865D05"/>
    <w:rsid w:val="00884ACB"/>
    <w:rsid w:val="0089138B"/>
    <w:rsid w:val="008D4134"/>
    <w:rsid w:val="008E7255"/>
    <w:rsid w:val="00912740"/>
    <w:rsid w:val="00954853"/>
    <w:rsid w:val="0099710F"/>
    <w:rsid w:val="009D2496"/>
    <w:rsid w:val="009E31F7"/>
    <w:rsid w:val="009E6017"/>
    <w:rsid w:val="00A10BEF"/>
    <w:rsid w:val="00A36F76"/>
    <w:rsid w:val="00A4013A"/>
    <w:rsid w:val="00A731E7"/>
    <w:rsid w:val="00AA15F0"/>
    <w:rsid w:val="00AE1645"/>
    <w:rsid w:val="00AF551B"/>
    <w:rsid w:val="00AF7D43"/>
    <w:rsid w:val="00B01569"/>
    <w:rsid w:val="00B10C26"/>
    <w:rsid w:val="00B262AE"/>
    <w:rsid w:val="00B431AD"/>
    <w:rsid w:val="00B9105E"/>
    <w:rsid w:val="00BC48C4"/>
    <w:rsid w:val="00C10A2C"/>
    <w:rsid w:val="00C4221B"/>
    <w:rsid w:val="00C51365"/>
    <w:rsid w:val="00C608C0"/>
    <w:rsid w:val="00C62F19"/>
    <w:rsid w:val="00CC59E0"/>
    <w:rsid w:val="00CF297F"/>
    <w:rsid w:val="00D966BA"/>
    <w:rsid w:val="00DF4393"/>
    <w:rsid w:val="00E07BD3"/>
    <w:rsid w:val="00E3192C"/>
    <w:rsid w:val="00E47D9D"/>
    <w:rsid w:val="00E7369B"/>
    <w:rsid w:val="00EA4E49"/>
    <w:rsid w:val="00EE41FF"/>
    <w:rsid w:val="00EE6D79"/>
    <w:rsid w:val="00F03AA9"/>
    <w:rsid w:val="00F20B83"/>
    <w:rsid w:val="00F23C5C"/>
    <w:rsid w:val="00F619E3"/>
    <w:rsid w:val="00F74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2E0B34"/>
  <w15:chartTrackingRefBased/>
  <w15:docId w15:val="{4036AEF1-3F59-4FBC-A219-88DED2EC3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B0928"/>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1B0928"/>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348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8AD"/>
    <w:rPr>
      <w:rFonts w:eastAsiaTheme="minorEastAsia"/>
      <w:lang w:val="en-US"/>
    </w:rPr>
  </w:style>
  <w:style w:type="paragraph" w:styleId="ListParagraph">
    <w:name w:val="List Paragraph"/>
    <w:basedOn w:val="Normal"/>
    <w:uiPriority w:val="34"/>
    <w:qFormat/>
    <w:rsid w:val="005B2DB7"/>
    <w:pPr>
      <w:ind w:left="720"/>
      <w:contextualSpacing/>
    </w:pPr>
  </w:style>
  <w:style w:type="character" w:styleId="Hyperlink">
    <w:name w:val="Hyperlink"/>
    <w:basedOn w:val="DefaultParagraphFont"/>
    <w:uiPriority w:val="99"/>
    <w:unhideWhenUsed/>
    <w:rsid w:val="005B2DB7"/>
    <w:rPr>
      <w:color w:val="0000FF"/>
      <w:u w:val="single"/>
    </w:rPr>
  </w:style>
  <w:style w:type="paragraph" w:styleId="Header">
    <w:name w:val="header"/>
    <w:basedOn w:val="Normal"/>
    <w:link w:val="HeaderChar"/>
    <w:uiPriority w:val="99"/>
    <w:unhideWhenUsed/>
    <w:rsid w:val="005260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0FF"/>
  </w:style>
  <w:style w:type="paragraph" w:styleId="Footer">
    <w:name w:val="footer"/>
    <w:basedOn w:val="Normal"/>
    <w:link w:val="FooterChar"/>
    <w:uiPriority w:val="99"/>
    <w:unhideWhenUsed/>
    <w:rsid w:val="005260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0FF"/>
  </w:style>
  <w:style w:type="table" w:styleId="TableGrid">
    <w:name w:val="Table Grid"/>
    <w:basedOn w:val="TableNormal"/>
    <w:uiPriority w:val="39"/>
    <w:rsid w:val="00C51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513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E07BD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E07BD3"/>
    <w:rPr>
      <w:color w:val="954F72" w:themeColor="followedHyperlink"/>
      <w:u w:val="single"/>
    </w:rPr>
  </w:style>
  <w:style w:type="table" w:styleId="PlainTable1">
    <w:name w:val="Plain Table 1"/>
    <w:basedOn w:val="TableNormal"/>
    <w:uiPriority w:val="41"/>
    <w:rsid w:val="004E56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1B0928"/>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1B0928"/>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3D3005"/>
    <w:rPr>
      <w:b/>
      <w:bCs/>
    </w:rPr>
  </w:style>
  <w:style w:type="character" w:styleId="Emphasis">
    <w:name w:val="Emphasis"/>
    <w:basedOn w:val="DefaultParagraphFont"/>
    <w:uiPriority w:val="20"/>
    <w:qFormat/>
    <w:rsid w:val="00530FD7"/>
    <w:rPr>
      <w:i/>
      <w:iCs/>
    </w:rPr>
  </w:style>
  <w:style w:type="character" w:styleId="UnresolvedMention">
    <w:name w:val="Unresolved Mention"/>
    <w:basedOn w:val="DefaultParagraphFont"/>
    <w:uiPriority w:val="99"/>
    <w:semiHidden/>
    <w:unhideWhenUsed/>
    <w:rsid w:val="00AE164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479100">
      <w:bodyDiv w:val="1"/>
      <w:marLeft w:val="0"/>
      <w:marRight w:val="0"/>
      <w:marTop w:val="0"/>
      <w:marBottom w:val="0"/>
      <w:divBdr>
        <w:top w:val="none" w:sz="0" w:space="0" w:color="auto"/>
        <w:left w:val="none" w:sz="0" w:space="0" w:color="auto"/>
        <w:bottom w:val="none" w:sz="0" w:space="0" w:color="auto"/>
        <w:right w:val="none" w:sz="0" w:space="0" w:color="auto"/>
      </w:divBdr>
    </w:div>
    <w:div w:id="652950720">
      <w:bodyDiv w:val="1"/>
      <w:marLeft w:val="0"/>
      <w:marRight w:val="0"/>
      <w:marTop w:val="0"/>
      <w:marBottom w:val="0"/>
      <w:divBdr>
        <w:top w:val="none" w:sz="0" w:space="0" w:color="auto"/>
        <w:left w:val="none" w:sz="0" w:space="0" w:color="auto"/>
        <w:bottom w:val="none" w:sz="0" w:space="0" w:color="auto"/>
        <w:right w:val="none" w:sz="0" w:space="0" w:color="auto"/>
      </w:divBdr>
    </w:div>
    <w:div w:id="703676700">
      <w:bodyDiv w:val="1"/>
      <w:marLeft w:val="0"/>
      <w:marRight w:val="0"/>
      <w:marTop w:val="0"/>
      <w:marBottom w:val="0"/>
      <w:divBdr>
        <w:top w:val="none" w:sz="0" w:space="0" w:color="auto"/>
        <w:left w:val="none" w:sz="0" w:space="0" w:color="auto"/>
        <w:bottom w:val="none" w:sz="0" w:space="0" w:color="auto"/>
        <w:right w:val="none" w:sz="0" w:space="0" w:color="auto"/>
      </w:divBdr>
    </w:div>
    <w:div w:id="1079522747">
      <w:bodyDiv w:val="1"/>
      <w:marLeft w:val="0"/>
      <w:marRight w:val="0"/>
      <w:marTop w:val="0"/>
      <w:marBottom w:val="0"/>
      <w:divBdr>
        <w:top w:val="none" w:sz="0" w:space="0" w:color="auto"/>
        <w:left w:val="none" w:sz="0" w:space="0" w:color="auto"/>
        <w:bottom w:val="none" w:sz="0" w:space="0" w:color="auto"/>
        <w:right w:val="none" w:sz="0" w:space="0" w:color="auto"/>
      </w:divBdr>
    </w:div>
    <w:div w:id="1083379931">
      <w:bodyDiv w:val="1"/>
      <w:marLeft w:val="0"/>
      <w:marRight w:val="0"/>
      <w:marTop w:val="0"/>
      <w:marBottom w:val="0"/>
      <w:divBdr>
        <w:top w:val="none" w:sz="0" w:space="0" w:color="auto"/>
        <w:left w:val="none" w:sz="0" w:space="0" w:color="auto"/>
        <w:bottom w:val="none" w:sz="0" w:space="0" w:color="auto"/>
        <w:right w:val="none" w:sz="0" w:space="0" w:color="auto"/>
      </w:divBdr>
    </w:div>
    <w:div w:id="1093089792">
      <w:bodyDiv w:val="1"/>
      <w:marLeft w:val="0"/>
      <w:marRight w:val="0"/>
      <w:marTop w:val="0"/>
      <w:marBottom w:val="0"/>
      <w:divBdr>
        <w:top w:val="none" w:sz="0" w:space="0" w:color="auto"/>
        <w:left w:val="none" w:sz="0" w:space="0" w:color="auto"/>
        <w:bottom w:val="none" w:sz="0" w:space="0" w:color="auto"/>
        <w:right w:val="none" w:sz="0" w:space="0" w:color="auto"/>
      </w:divBdr>
    </w:div>
    <w:div w:id="1135879020">
      <w:bodyDiv w:val="1"/>
      <w:marLeft w:val="0"/>
      <w:marRight w:val="0"/>
      <w:marTop w:val="0"/>
      <w:marBottom w:val="0"/>
      <w:divBdr>
        <w:top w:val="none" w:sz="0" w:space="0" w:color="auto"/>
        <w:left w:val="none" w:sz="0" w:space="0" w:color="auto"/>
        <w:bottom w:val="none" w:sz="0" w:space="0" w:color="auto"/>
        <w:right w:val="none" w:sz="0" w:space="0" w:color="auto"/>
      </w:divBdr>
    </w:div>
    <w:div w:id="1148206387">
      <w:bodyDiv w:val="1"/>
      <w:marLeft w:val="0"/>
      <w:marRight w:val="0"/>
      <w:marTop w:val="0"/>
      <w:marBottom w:val="0"/>
      <w:divBdr>
        <w:top w:val="none" w:sz="0" w:space="0" w:color="auto"/>
        <w:left w:val="none" w:sz="0" w:space="0" w:color="auto"/>
        <w:bottom w:val="none" w:sz="0" w:space="0" w:color="auto"/>
        <w:right w:val="none" w:sz="0" w:space="0" w:color="auto"/>
      </w:divBdr>
    </w:div>
    <w:div w:id="1170558965">
      <w:bodyDiv w:val="1"/>
      <w:marLeft w:val="0"/>
      <w:marRight w:val="0"/>
      <w:marTop w:val="0"/>
      <w:marBottom w:val="0"/>
      <w:divBdr>
        <w:top w:val="none" w:sz="0" w:space="0" w:color="auto"/>
        <w:left w:val="none" w:sz="0" w:space="0" w:color="auto"/>
        <w:bottom w:val="none" w:sz="0" w:space="0" w:color="auto"/>
        <w:right w:val="none" w:sz="0" w:space="0" w:color="auto"/>
      </w:divBdr>
    </w:div>
    <w:div w:id="1415395382">
      <w:bodyDiv w:val="1"/>
      <w:marLeft w:val="0"/>
      <w:marRight w:val="0"/>
      <w:marTop w:val="0"/>
      <w:marBottom w:val="0"/>
      <w:divBdr>
        <w:top w:val="none" w:sz="0" w:space="0" w:color="auto"/>
        <w:left w:val="none" w:sz="0" w:space="0" w:color="auto"/>
        <w:bottom w:val="none" w:sz="0" w:space="0" w:color="auto"/>
        <w:right w:val="none" w:sz="0" w:space="0" w:color="auto"/>
      </w:divBdr>
    </w:div>
    <w:div w:id="1509977063">
      <w:bodyDiv w:val="1"/>
      <w:marLeft w:val="0"/>
      <w:marRight w:val="0"/>
      <w:marTop w:val="0"/>
      <w:marBottom w:val="0"/>
      <w:divBdr>
        <w:top w:val="none" w:sz="0" w:space="0" w:color="auto"/>
        <w:left w:val="none" w:sz="0" w:space="0" w:color="auto"/>
        <w:bottom w:val="none" w:sz="0" w:space="0" w:color="auto"/>
        <w:right w:val="none" w:sz="0" w:space="0" w:color="auto"/>
      </w:divBdr>
    </w:div>
    <w:div w:id="1604142396">
      <w:bodyDiv w:val="1"/>
      <w:marLeft w:val="0"/>
      <w:marRight w:val="0"/>
      <w:marTop w:val="0"/>
      <w:marBottom w:val="0"/>
      <w:divBdr>
        <w:top w:val="none" w:sz="0" w:space="0" w:color="auto"/>
        <w:left w:val="none" w:sz="0" w:space="0" w:color="auto"/>
        <w:bottom w:val="none" w:sz="0" w:space="0" w:color="auto"/>
        <w:right w:val="none" w:sz="0" w:space="0" w:color="auto"/>
      </w:divBdr>
    </w:div>
    <w:div w:id="1701977574">
      <w:bodyDiv w:val="1"/>
      <w:marLeft w:val="0"/>
      <w:marRight w:val="0"/>
      <w:marTop w:val="0"/>
      <w:marBottom w:val="0"/>
      <w:divBdr>
        <w:top w:val="none" w:sz="0" w:space="0" w:color="auto"/>
        <w:left w:val="none" w:sz="0" w:space="0" w:color="auto"/>
        <w:bottom w:val="none" w:sz="0" w:space="0" w:color="auto"/>
        <w:right w:val="none" w:sz="0" w:space="0" w:color="auto"/>
      </w:divBdr>
    </w:div>
    <w:div w:id="1729186581">
      <w:bodyDiv w:val="1"/>
      <w:marLeft w:val="0"/>
      <w:marRight w:val="0"/>
      <w:marTop w:val="0"/>
      <w:marBottom w:val="0"/>
      <w:divBdr>
        <w:top w:val="none" w:sz="0" w:space="0" w:color="auto"/>
        <w:left w:val="none" w:sz="0" w:space="0" w:color="auto"/>
        <w:bottom w:val="none" w:sz="0" w:space="0" w:color="auto"/>
        <w:right w:val="none" w:sz="0" w:space="0" w:color="auto"/>
      </w:divBdr>
    </w:div>
    <w:div w:id="1825273178">
      <w:bodyDiv w:val="1"/>
      <w:marLeft w:val="0"/>
      <w:marRight w:val="0"/>
      <w:marTop w:val="0"/>
      <w:marBottom w:val="0"/>
      <w:divBdr>
        <w:top w:val="none" w:sz="0" w:space="0" w:color="auto"/>
        <w:left w:val="none" w:sz="0" w:space="0" w:color="auto"/>
        <w:bottom w:val="none" w:sz="0" w:space="0" w:color="auto"/>
        <w:right w:val="none" w:sz="0" w:space="0" w:color="auto"/>
      </w:divBdr>
    </w:div>
    <w:div w:id="2034574003">
      <w:bodyDiv w:val="1"/>
      <w:marLeft w:val="0"/>
      <w:marRight w:val="0"/>
      <w:marTop w:val="0"/>
      <w:marBottom w:val="0"/>
      <w:divBdr>
        <w:top w:val="none" w:sz="0" w:space="0" w:color="auto"/>
        <w:left w:val="none" w:sz="0" w:space="0" w:color="auto"/>
        <w:bottom w:val="none" w:sz="0" w:space="0" w:color="auto"/>
        <w:right w:val="none" w:sz="0" w:space="0" w:color="auto"/>
      </w:divBdr>
    </w:div>
    <w:div w:id="2067142614">
      <w:bodyDiv w:val="1"/>
      <w:marLeft w:val="0"/>
      <w:marRight w:val="0"/>
      <w:marTop w:val="0"/>
      <w:marBottom w:val="0"/>
      <w:divBdr>
        <w:top w:val="none" w:sz="0" w:space="0" w:color="auto"/>
        <w:left w:val="none" w:sz="0" w:space="0" w:color="auto"/>
        <w:bottom w:val="none" w:sz="0" w:space="0" w:color="auto"/>
        <w:right w:val="none" w:sz="0" w:space="0" w:color="auto"/>
      </w:divBdr>
    </w:div>
    <w:div w:id="208617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hyperlink" Target="https://catalog.data.gov/dataset/home-mortgage-disclosure-act-data-for-the-years-2007-2012" TargetMode="Externa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27</Pages>
  <Words>3365</Words>
  <Characters>19182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home mortgage DISCLOSuRe</vt:lpstr>
    </vt:vector>
  </TitlesOfParts>
  <Company>California State University – Los Angeles</Company>
  <LinksUpToDate>false</LinksUpToDate>
  <CharactersWithSpaces>22502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mortgage DISCLOSuRe</dc:title>
  <dc:subject/>
  <dc:creator>shwetha s</dc:creator>
  <cp:keywords/>
  <dc:description/>
  <cp:lastModifiedBy>Seetharam, Shwetha</cp:lastModifiedBy>
  <cp:revision>5</cp:revision>
  <dcterms:created xsi:type="dcterms:W3CDTF">2018-03-29T17:24:00Z</dcterms:created>
  <dcterms:modified xsi:type="dcterms:W3CDTF">2018-03-29T21:39:00Z</dcterms:modified>
  <cp:category>CIS 5270 – Business Intelligence </cp:category>
</cp:coreProperties>
</file>